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1FC" w:rsidRDefault="003671FC" w:rsidP="00EC1F99">
      <w:pPr>
        <w:ind w:right="424"/>
      </w:pPr>
    </w:p>
    <w:p w:rsidR="00EC1F99" w:rsidRDefault="00EC1F99" w:rsidP="00EC1F99">
      <w:pPr>
        <w:ind w:left="142" w:right="424"/>
      </w:pPr>
    </w:p>
    <w:p w:rsidR="00EC1F99" w:rsidRDefault="00EC1F99" w:rsidP="00EC1F99">
      <w:pPr>
        <w:ind w:left="142" w:right="424"/>
      </w:pPr>
    </w:p>
    <w:p w:rsidR="0095215D" w:rsidRPr="008A254E" w:rsidRDefault="0095215D" w:rsidP="00EC1F99">
      <w:pPr>
        <w:ind w:right="424"/>
        <w:rPr>
          <w:rFonts w:asciiTheme="minorHAnsi" w:hAnsiTheme="minorHAnsi" w:cs="Myanmar Text"/>
          <w:sz w:val="22"/>
          <w:szCs w:val="22"/>
        </w:rPr>
      </w:pPr>
      <w:r w:rsidRPr="008A254E">
        <w:rPr>
          <w:rFonts w:asciiTheme="minorHAnsi" w:hAnsiTheme="minorHAnsi" w:cs="Myanmar Text"/>
          <w:b/>
          <w:sz w:val="22"/>
          <w:szCs w:val="22"/>
        </w:rPr>
        <w:t>Re</w:t>
      </w:r>
      <w:r w:rsidR="00EC1F99">
        <w:rPr>
          <w:rFonts w:asciiTheme="minorHAnsi" w:hAnsiTheme="minorHAnsi" w:cs="Myanmar Text"/>
          <w:b/>
          <w:sz w:val="22"/>
          <w:szCs w:val="22"/>
        </w:rPr>
        <w:t>klamera</w:t>
      </w:r>
      <w:r w:rsidRPr="008A254E">
        <w:rPr>
          <w:rFonts w:asciiTheme="minorHAnsi" w:hAnsiTheme="minorHAnsi" w:cs="Myanmar Text"/>
          <w:b/>
          <w:sz w:val="22"/>
          <w:szCs w:val="22"/>
        </w:rPr>
        <w:t xml:space="preserve"> </w:t>
      </w:r>
      <w:r w:rsidR="00BF5468">
        <w:rPr>
          <w:rFonts w:asciiTheme="minorHAnsi" w:hAnsiTheme="minorHAnsi" w:cs="Myanmar Text"/>
          <w:b/>
          <w:sz w:val="22"/>
          <w:szCs w:val="22"/>
        </w:rPr>
        <w:t>produkter</w:t>
      </w:r>
      <w:r w:rsidR="00EC1F99">
        <w:rPr>
          <w:rFonts w:asciiTheme="minorHAnsi" w:hAnsiTheme="minorHAnsi" w:cs="Myanmar Text"/>
          <w:b/>
          <w:sz w:val="22"/>
          <w:szCs w:val="22"/>
        </w:rPr>
        <w:t xml:space="preserve"> levererade av </w:t>
      </w:r>
      <w:proofErr w:type="spellStart"/>
      <w:r w:rsidR="00EC1F99">
        <w:rPr>
          <w:rFonts w:asciiTheme="minorHAnsi" w:hAnsiTheme="minorHAnsi" w:cs="Myanmar Text"/>
          <w:b/>
          <w:sz w:val="22"/>
          <w:szCs w:val="22"/>
        </w:rPr>
        <w:t>DrivHuset</w:t>
      </w:r>
      <w:proofErr w:type="spellEnd"/>
      <w:r w:rsidR="00EC1F99">
        <w:rPr>
          <w:rFonts w:asciiTheme="minorHAnsi" w:hAnsiTheme="minorHAnsi" w:cs="Myanmar Text"/>
          <w:b/>
          <w:sz w:val="22"/>
          <w:szCs w:val="22"/>
        </w:rPr>
        <w:t xml:space="preserve"> AB</w:t>
      </w:r>
      <w:r w:rsidR="00EC1F99">
        <w:rPr>
          <w:rFonts w:asciiTheme="minorHAnsi" w:hAnsiTheme="minorHAnsi" w:cs="Myanmar Text"/>
          <w:b/>
          <w:sz w:val="22"/>
          <w:szCs w:val="22"/>
        </w:rPr>
        <w:br/>
      </w:r>
      <w:r w:rsidR="00EC1F99">
        <w:rPr>
          <w:rFonts w:asciiTheme="minorHAnsi" w:hAnsiTheme="minorHAnsi" w:cs="Myanmar Text"/>
          <w:sz w:val="22"/>
          <w:szCs w:val="22"/>
        </w:rPr>
        <w:t xml:space="preserve">När vi har tagit emot era uppgifter behandlar vi förfrågan och informerar er därefter huruvida er produkt täcks av garantin och om den ska repareras eller måste bytas ut. Om produkten ska skickas in för reparation får ni inte göra detta förrän ni har fått svar på den förfrågan ni gjort via detta formulär från </w:t>
      </w:r>
      <w:proofErr w:type="spellStart"/>
      <w:r w:rsidR="00EC1F99">
        <w:rPr>
          <w:rFonts w:asciiTheme="minorHAnsi" w:hAnsiTheme="minorHAnsi" w:cs="Myanmar Text"/>
          <w:sz w:val="22"/>
          <w:szCs w:val="22"/>
        </w:rPr>
        <w:t>DrivHuset</w:t>
      </w:r>
      <w:proofErr w:type="spellEnd"/>
      <w:r w:rsidR="00EC1F99">
        <w:rPr>
          <w:rFonts w:asciiTheme="minorHAnsi" w:hAnsiTheme="minorHAnsi" w:cs="Myanmar Text"/>
          <w:sz w:val="22"/>
          <w:szCs w:val="22"/>
        </w:rPr>
        <w:t xml:space="preserve"> AB.</w:t>
      </w:r>
    </w:p>
    <w:p w:rsidR="00EC1F99" w:rsidRDefault="00EC1F99" w:rsidP="00EC1F99">
      <w:pPr>
        <w:ind w:right="424"/>
        <w:rPr>
          <w:rFonts w:asciiTheme="minorHAnsi" w:hAnsiTheme="minorHAnsi" w:cs="Myanmar Text"/>
          <w:sz w:val="22"/>
          <w:szCs w:val="22"/>
        </w:rPr>
      </w:pPr>
      <w:r>
        <w:rPr>
          <w:rFonts w:asciiTheme="minorHAnsi" w:hAnsiTheme="minorHAnsi" w:cs="Myanmar Text"/>
          <w:noProof/>
          <w:sz w:val="22"/>
          <w:szCs w:val="22"/>
          <w:lang w:eastAsia="sv-SE"/>
        </w:rPr>
        <mc:AlternateContent>
          <mc:Choice Requires="wps">
            <w:drawing>
              <wp:anchor distT="0" distB="0" distL="114300" distR="114300" simplePos="0" relativeHeight="251659264" behindDoc="0" locked="0" layoutInCell="1" allowOverlap="1">
                <wp:simplePos x="0" y="0"/>
                <wp:positionH relativeFrom="column">
                  <wp:posOffset>-85090</wp:posOffset>
                </wp:positionH>
                <wp:positionV relativeFrom="paragraph">
                  <wp:posOffset>104775</wp:posOffset>
                </wp:positionV>
                <wp:extent cx="6280785" cy="1821815"/>
                <wp:effectExtent l="0" t="0" r="24765" b="26035"/>
                <wp:wrapNone/>
                <wp:docPr id="3" name="Textruta 3"/>
                <wp:cNvGraphicFramePr/>
                <a:graphic xmlns:a="http://schemas.openxmlformats.org/drawingml/2006/main">
                  <a:graphicData uri="http://schemas.microsoft.com/office/word/2010/wordprocessingShape">
                    <wps:wsp>
                      <wps:cNvSpPr txBox="1"/>
                      <wps:spPr>
                        <a:xfrm>
                          <a:off x="0" y="0"/>
                          <a:ext cx="6280785" cy="1821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1F99" w:rsidRDefault="00EC1F99" w:rsidP="00EC1F99">
                            <w:pPr>
                              <w:rPr>
                                <w:rFonts w:asciiTheme="minorHAnsi" w:hAnsiTheme="minorHAnsi" w:cs="Myanmar Text"/>
                                <w:b/>
                                <w:sz w:val="22"/>
                                <w:szCs w:val="22"/>
                              </w:rPr>
                            </w:pPr>
                            <w:r>
                              <w:rPr>
                                <w:rFonts w:asciiTheme="minorHAnsi" w:hAnsiTheme="minorHAnsi" w:cs="Myanmar Text"/>
                                <w:b/>
                                <w:sz w:val="22"/>
                                <w:szCs w:val="22"/>
                              </w:rPr>
                              <w:t>Avsnitt särskilt gällande frekvensomriktare</w:t>
                            </w:r>
                          </w:p>
                          <w:p w:rsidR="00EC1F99" w:rsidRDefault="00EC1F99" w:rsidP="00EC1F99">
                            <w:pPr>
                              <w:rPr>
                                <w:rFonts w:asciiTheme="minorHAnsi" w:hAnsiTheme="minorHAnsi" w:cs="Myanmar Text"/>
                                <w:sz w:val="22"/>
                                <w:szCs w:val="22"/>
                              </w:rPr>
                            </w:pPr>
                            <w:r>
                              <w:rPr>
                                <w:rFonts w:asciiTheme="minorHAnsi" w:hAnsiTheme="minorHAnsi" w:cs="Myanmar Text"/>
                                <w:sz w:val="22"/>
                                <w:szCs w:val="22"/>
                              </w:rPr>
                              <w:t>OBS! Frekvensomriktare upp till 7,5kW repareras inte och produkter över 90kW reparerar vi ofta på plats hos kund. Fraktkostnader tillkommer. Om det visar sig att det inte finns några fel på produkten ni har skickat in kommer ni att faktureras för en timmes servicearbete.</w:t>
                            </w:r>
                          </w:p>
                          <w:p w:rsidR="00EC1F99" w:rsidRDefault="00EC1F99" w:rsidP="00EC1F99">
                            <w:pPr>
                              <w:rPr>
                                <w:rFonts w:asciiTheme="minorHAnsi" w:hAnsiTheme="minorHAnsi" w:cs="Myanmar Text"/>
                                <w:sz w:val="22"/>
                                <w:szCs w:val="22"/>
                              </w:rPr>
                            </w:pPr>
                          </w:p>
                          <w:p w:rsidR="00EC1F99" w:rsidRDefault="00EC1F99" w:rsidP="00EC1F99">
                            <w:r>
                              <w:rPr>
                                <w:rFonts w:asciiTheme="minorHAnsi" w:hAnsiTheme="minorHAnsi" w:cs="Myanmar Text"/>
                                <w:b/>
                                <w:sz w:val="22"/>
                                <w:szCs w:val="22"/>
                              </w:rPr>
                              <w:t>Service på plats</w:t>
                            </w:r>
                            <w:r>
                              <w:rPr>
                                <w:rFonts w:asciiTheme="minorHAnsi" w:hAnsiTheme="minorHAnsi" w:cs="Myanmar Text"/>
                                <w:sz w:val="22"/>
                                <w:szCs w:val="22"/>
                              </w:rPr>
                              <w:br/>
                              <w:t>Ni kan alltid beställa en servicetekniker på telefon 0142 29 06 60. Om produkten täcks av garantin och det gäller ett tillverkningsfel omfattas både arbetstid(inom normal arbetstid, kl. 8-16) och reservdelar av garantin. Allt ni behöver betala är kilometerkostnaden och en grundavgift. Om Ni har frågor och funderingar är ni alltid välkomna att kontakta oss på telefon 0142 29 06 60.</w:t>
                            </w:r>
                            <w:r>
                              <w:rPr>
                                <w:rFonts w:asciiTheme="minorHAnsi" w:hAnsiTheme="minorHAnsi" w:cs="Myanmar Text"/>
                                <w:sz w:val="22"/>
                                <w:szCs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3" o:spid="_x0000_s1026" type="#_x0000_t202" style="position:absolute;margin-left:-6.7pt;margin-top:8.25pt;width:494.55pt;height:1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" fillcolor="white [3201]" strokeweight=".5pt">
                <v:textbox>
                  <w:txbxContent>
                    <w:p w:rsidR="00EC1F99" w:rsidRDefault="00EC1F99" w:rsidP="00EC1F99">
                      <w:pPr>
                        <w:rPr>
                          <w:rFonts w:asciiTheme="minorHAnsi" w:hAnsiTheme="minorHAnsi" w:cs="Myanmar Text"/>
                          <w:b/>
                          <w:sz w:val="22"/>
                          <w:szCs w:val="22"/>
                        </w:rPr>
                      </w:pPr>
                      <w:r>
                        <w:rPr>
                          <w:rFonts w:asciiTheme="minorHAnsi" w:hAnsiTheme="minorHAnsi" w:cs="Myanmar Text"/>
                          <w:b/>
                          <w:sz w:val="22"/>
                          <w:szCs w:val="22"/>
                        </w:rPr>
                        <w:t>Avsnitt särskilt gällande frekvensomriktare</w:t>
                      </w:r>
                    </w:p>
                    <w:p w:rsidR="00EC1F99" w:rsidRDefault="00EC1F99" w:rsidP="00EC1F99">
                      <w:pPr>
                        <w:rPr>
                          <w:rFonts w:asciiTheme="minorHAnsi" w:hAnsiTheme="minorHAnsi" w:cs="Myanmar Text"/>
                          <w:sz w:val="22"/>
                          <w:szCs w:val="22"/>
                        </w:rPr>
                      </w:pPr>
                      <w:r>
                        <w:rPr>
                          <w:rFonts w:asciiTheme="minorHAnsi" w:hAnsiTheme="minorHAnsi" w:cs="Myanmar Text"/>
                          <w:sz w:val="22"/>
                          <w:szCs w:val="22"/>
                        </w:rPr>
                        <w:t>OBS! Frekvensomriktare upp till 7,5kW repareras inte och produkter över 90kW reparerar vi ofta på plats hos kund. Fraktkostnader tillkommer. Om det visar sig att det inte finns några fel på produkten ni har skickat in kommer ni att faktureras för en timmes servicearbete.</w:t>
                      </w:r>
                    </w:p>
                    <w:p w:rsidR="00EC1F99" w:rsidRDefault="00EC1F99" w:rsidP="00EC1F99">
                      <w:pPr>
                        <w:rPr>
                          <w:rFonts w:asciiTheme="minorHAnsi" w:hAnsiTheme="minorHAnsi" w:cs="Myanmar Text"/>
                          <w:sz w:val="22"/>
                          <w:szCs w:val="22"/>
                        </w:rPr>
                      </w:pPr>
                    </w:p>
                    <w:p w:rsidR="00EC1F99" w:rsidRDefault="00EC1F99" w:rsidP="00EC1F99">
                      <w:r>
                        <w:rPr>
                          <w:rFonts w:asciiTheme="minorHAnsi" w:hAnsiTheme="minorHAnsi" w:cs="Myanmar Text"/>
                          <w:b/>
                          <w:sz w:val="22"/>
                          <w:szCs w:val="22"/>
                        </w:rPr>
                        <w:t>Service på plats</w:t>
                      </w:r>
                      <w:r>
                        <w:rPr>
                          <w:rFonts w:asciiTheme="minorHAnsi" w:hAnsiTheme="minorHAnsi" w:cs="Myanmar Text"/>
                          <w:sz w:val="22"/>
                          <w:szCs w:val="22"/>
                        </w:rPr>
                        <w:br/>
                        <w:t>Ni kan alltid beställa en servicetekniker på telefon 0142 29 06 60. Om produkten täcks av garantin och det gäller ett tillverkningsfel omfattas både arbetstid(inom normal arbetstid, kl. 8-16) och reservdelar av garantin. Allt ni behöver betala är kilometerkostnaden och en grundavgift. Om Ni har frågor och funderingar är ni alltid välkomna att kontakta oss på telefon 0142 29 06 60.</w:t>
                      </w:r>
                      <w:r>
                        <w:rPr>
                          <w:rFonts w:asciiTheme="minorHAnsi" w:hAnsiTheme="minorHAnsi" w:cs="Myanmar Text"/>
                          <w:sz w:val="22"/>
                          <w:szCs w:val="22"/>
                        </w:rPr>
                        <w:br/>
                      </w:r>
                    </w:p>
                  </w:txbxContent>
                </v:textbox>
              </v:shape>
            </w:pict>
          </mc:Fallback>
        </mc:AlternateContent>
      </w:r>
    </w:p>
    <w:p w:rsidR="00EC1F99" w:rsidRDefault="00EC1F99" w:rsidP="00EC1F99">
      <w:pPr>
        <w:ind w:right="424"/>
        <w:rPr>
          <w:rFonts w:asciiTheme="minorHAnsi" w:hAnsiTheme="minorHAnsi" w:cs="Myanmar Text"/>
          <w:sz w:val="22"/>
          <w:szCs w:val="22"/>
        </w:rPr>
      </w:pPr>
    </w:p>
    <w:p w:rsidR="0095215D" w:rsidRPr="008A254E" w:rsidRDefault="0095215D" w:rsidP="00EC1F99">
      <w:pPr>
        <w:ind w:right="424"/>
        <w:rPr>
          <w:rFonts w:asciiTheme="minorHAnsi" w:hAnsiTheme="minorHAnsi" w:cs="Myanmar Text"/>
          <w:sz w:val="22"/>
          <w:szCs w:val="22"/>
        </w:rPr>
      </w:pPr>
    </w:p>
    <w:p w:rsidR="00EC1F99" w:rsidRDefault="00EC1F99" w:rsidP="00EC1F99">
      <w:pPr>
        <w:ind w:right="424"/>
        <w:rPr>
          <w:rFonts w:asciiTheme="minorHAnsi" w:hAnsiTheme="minorHAnsi" w:cs="Myanmar Text"/>
          <w:color w:val="000000"/>
          <w:sz w:val="22"/>
          <w:szCs w:val="22"/>
          <w:lang w:eastAsia="sv-SE"/>
        </w:rPr>
      </w:pPr>
    </w:p>
    <w:p w:rsidR="00EC1F99" w:rsidRDefault="00EC1F99" w:rsidP="00EC1F99">
      <w:pPr>
        <w:ind w:right="424"/>
        <w:rPr>
          <w:rFonts w:asciiTheme="minorHAnsi" w:hAnsiTheme="minorHAnsi" w:cs="Myanmar Text"/>
          <w:color w:val="000000"/>
          <w:sz w:val="22"/>
          <w:szCs w:val="22"/>
          <w:lang w:eastAsia="sv-SE"/>
        </w:rPr>
      </w:pPr>
    </w:p>
    <w:p w:rsidR="00EC1F99" w:rsidRDefault="00EC1F99" w:rsidP="00EC1F99">
      <w:pPr>
        <w:ind w:right="424"/>
        <w:rPr>
          <w:rFonts w:asciiTheme="minorHAnsi" w:hAnsiTheme="minorHAnsi" w:cs="Myanmar Text"/>
          <w:color w:val="000000"/>
          <w:sz w:val="22"/>
          <w:szCs w:val="22"/>
          <w:lang w:eastAsia="sv-SE"/>
        </w:rPr>
      </w:pPr>
    </w:p>
    <w:p w:rsidR="00EC1F99" w:rsidRDefault="00EC1F99" w:rsidP="00EC1F99">
      <w:pPr>
        <w:ind w:right="424"/>
        <w:rPr>
          <w:rFonts w:asciiTheme="minorHAnsi" w:hAnsiTheme="minorHAnsi" w:cs="Myanmar Text"/>
          <w:color w:val="000000"/>
          <w:sz w:val="22"/>
          <w:szCs w:val="22"/>
          <w:lang w:eastAsia="sv-SE"/>
        </w:rPr>
      </w:pPr>
    </w:p>
    <w:p w:rsidR="00EC1F99" w:rsidRDefault="00EC1F99" w:rsidP="00EC1F99">
      <w:pPr>
        <w:ind w:right="424"/>
        <w:rPr>
          <w:rFonts w:asciiTheme="minorHAnsi" w:hAnsiTheme="minorHAnsi" w:cs="Myanmar Text"/>
          <w:color w:val="000000"/>
          <w:sz w:val="22"/>
          <w:szCs w:val="22"/>
          <w:lang w:eastAsia="sv-SE"/>
        </w:rPr>
      </w:pPr>
    </w:p>
    <w:p w:rsidR="00EC1F99" w:rsidRDefault="00EC1F99" w:rsidP="00EC1F99">
      <w:pPr>
        <w:ind w:right="424"/>
        <w:rPr>
          <w:rFonts w:asciiTheme="minorHAnsi" w:hAnsiTheme="minorHAnsi" w:cs="Myanmar Text"/>
          <w:color w:val="000000"/>
          <w:sz w:val="22"/>
          <w:szCs w:val="22"/>
          <w:lang w:eastAsia="sv-SE"/>
        </w:rPr>
      </w:pPr>
    </w:p>
    <w:p w:rsidR="00EC1F99" w:rsidRDefault="00EC1F99" w:rsidP="00EC1F99">
      <w:pPr>
        <w:ind w:right="424"/>
        <w:rPr>
          <w:rFonts w:asciiTheme="minorHAnsi" w:hAnsiTheme="minorHAnsi" w:cs="Myanmar Text"/>
          <w:color w:val="000000"/>
          <w:sz w:val="22"/>
          <w:szCs w:val="22"/>
          <w:lang w:eastAsia="sv-SE"/>
        </w:rPr>
      </w:pPr>
    </w:p>
    <w:p w:rsidR="00EC1F99" w:rsidRDefault="00EC1F99" w:rsidP="00EC1F99">
      <w:pPr>
        <w:ind w:right="424"/>
        <w:rPr>
          <w:rFonts w:asciiTheme="minorHAnsi" w:hAnsiTheme="minorHAnsi" w:cs="Myanmar Text"/>
          <w:color w:val="000000"/>
          <w:sz w:val="22"/>
          <w:szCs w:val="22"/>
          <w:lang w:eastAsia="sv-SE"/>
        </w:rPr>
      </w:pPr>
    </w:p>
    <w:p w:rsidR="00EC1F99" w:rsidRPr="00A2557C" w:rsidRDefault="00EC1F99" w:rsidP="00EC1F99">
      <w:pPr>
        <w:ind w:right="424"/>
        <w:rPr>
          <w:rFonts w:asciiTheme="minorHAnsi" w:hAnsiTheme="minorHAnsi" w:cs="Myanmar Text"/>
          <w:color w:val="000000"/>
          <w:sz w:val="22"/>
          <w:szCs w:val="22"/>
          <w:lang w:eastAsia="sv-SE"/>
        </w:rPr>
      </w:pPr>
    </w:p>
    <w:p w:rsidR="00A2557C" w:rsidRPr="008A254E" w:rsidRDefault="00A2557C" w:rsidP="00EC1F99">
      <w:pPr>
        <w:ind w:right="424"/>
        <w:rPr>
          <w:rFonts w:asciiTheme="minorHAnsi" w:hAnsiTheme="minorHAnsi" w:cs="Myanmar Text"/>
          <w:b/>
          <w:bCs/>
          <w:color w:val="221E1F"/>
          <w:sz w:val="22"/>
          <w:szCs w:val="22"/>
          <w:lang w:eastAsia="sv-SE"/>
        </w:rPr>
      </w:pPr>
      <w:r w:rsidRPr="008A254E">
        <w:rPr>
          <w:rFonts w:asciiTheme="minorHAnsi" w:hAnsiTheme="minorHAnsi" w:cs="Myanmar Text"/>
          <w:sz w:val="22"/>
          <w:szCs w:val="22"/>
          <w:lang w:eastAsia="sv-SE"/>
        </w:rPr>
        <w:t xml:space="preserve"> </w:t>
      </w:r>
      <w:r w:rsidR="00437491">
        <w:rPr>
          <w:rFonts w:asciiTheme="minorHAnsi" w:hAnsiTheme="minorHAnsi" w:cs="Myanmar Text"/>
          <w:b/>
          <w:bCs/>
          <w:color w:val="221E1F"/>
          <w:sz w:val="22"/>
          <w:szCs w:val="22"/>
          <w:lang w:eastAsia="sv-SE"/>
        </w:rPr>
        <w:t>För att kunna skapa ett reklamationsärende, behöver vi veta följande information om er:</w:t>
      </w:r>
    </w:p>
    <w:tbl>
      <w:tblPr>
        <w:tblStyle w:val="Tabellrutnt"/>
        <w:tblW w:w="0" w:type="auto"/>
        <w:tblLook w:val="04A0" w:firstRow="1" w:lastRow="0" w:firstColumn="1" w:lastColumn="0" w:noHBand="0" w:noVBand="1"/>
      </w:tblPr>
      <w:tblGrid>
        <w:gridCol w:w="2977"/>
        <w:gridCol w:w="6662"/>
      </w:tblGrid>
      <w:tr w:rsidR="00A2557C" w:rsidRPr="008A254E" w:rsidTr="005A0813">
        <w:tc>
          <w:tcPr>
            <w:tcW w:w="2977" w:type="dxa"/>
            <w:tcBorders>
              <w:top w:val="nil"/>
              <w:left w:val="nil"/>
              <w:bottom w:val="nil"/>
              <w:right w:val="nil"/>
            </w:tcBorders>
          </w:tcPr>
          <w:p w:rsidR="00A2557C" w:rsidRPr="008A254E" w:rsidRDefault="00A2557C" w:rsidP="00EC1F99">
            <w:pPr>
              <w:ind w:right="424"/>
              <w:rPr>
                <w:rFonts w:asciiTheme="minorHAnsi" w:hAnsiTheme="minorHAnsi" w:cs="Myanmar Text"/>
                <w:sz w:val="22"/>
                <w:szCs w:val="22"/>
              </w:rPr>
            </w:pPr>
            <w:r w:rsidRPr="008A254E">
              <w:rPr>
                <w:rFonts w:asciiTheme="minorHAnsi" w:hAnsiTheme="minorHAnsi" w:cs="Myanmar Text"/>
                <w:sz w:val="22"/>
                <w:szCs w:val="22"/>
              </w:rPr>
              <w:t>Kundnamn</w:t>
            </w:r>
          </w:p>
        </w:tc>
        <w:tc>
          <w:tcPr>
            <w:tcW w:w="6662" w:type="dxa"/>
            <w:tcBorders>
              <w:top w:val="single" w:sz="4" w:space="0" w:color="auto"/>
              <w:left w:val="nil"/>
              <w:bottom w:val="single" w:sz="4" w:space="0" w:color="auto"/>
              <w:right w:val="nil"/>
            </w:tcBorders>
            <w:shd w:val="solid" w:color="DBE5F1" w:themeColor="accent1" w:themeTint="33" w:fill="auto"/>
          </w:tcPr>
          <w:p w:rsidR="00A2557C" w:rsidRPr="008A254E" w:rsidRDefault="00A2557C" w:rsidP="00EC1F99">
            <w:pPr>
              <w:ind w:right="424"/>
              <w:rPr>
                <w:rFonts w:asciiTheme="minorHAnsi" w:hAnsiTheme="minorHAnsi" w:cs="Myanmar Text"/>
                <w:sz w:val="22"/>
                <w:szCs w:val="22"/>
              </w:rPr>
            </w:pPr>
          </w:p>
        </w:tc>
      </w:tr>
      <w:tr w:rsidR="00A2557C" w:rsidRPr="008A254E" w:rsidTr="005A0813">
        <w:tc>
          <w:tcPr>
            <w:tcW w:w="2977" w:type="dxa"/>
            <w:tcBorders>
              <w:top w:val="nil"/>
              <w:left w:val="nil"/>
              <w:bottom w:val="nil"/>
              <w:right w:val="nil"/>
            </w:tcBorders>
          </w:tcPr>
          <w:p w:rsidR="00A2557C" w:rsidRPr="008A254E" w:rsidRDefault="00A2557C" w:rsidP="00EC1F99">
            <w:pPr>
              <w:ind w:right="424"/>
              <w:rPr>
                <w:rFonts w:asciiTheme="minorHAnsi" w:hAnsiTheme="minorHAnsi" w:cs="Myanmar Text"/>
                <w:sz w:val="22"/>
                <w:szCs w:val="22"/>
              </w:rPr>
            </w:pPr>
            <w:r w:rsidRPr="008A254E">
              <w:rPr>
                <w:rFonts w:asciiTheme="minorHAnsi" w:hAnsiTheme="minorHAnsi" w:cs="Myanmar Text"/>
                <w:sz w:val="22"/>
                <w:szCs w:val="22"/>
              </w:rPr>
              <w:t>Adress</w:t>
            </w:r>
          </w:p>
        </w:tc>
        <w:tc>
          <w:tcPr>
            <w:tcW w:w="6662" w:type="dxa"/>
            <w:tcBorders>
              <w:top w:val="single" w:sz="4" w:space="0" w:color="auto"/>
              <w:left w:val="nil"/>
              <w:bottom w:val="single" w:sz="4" w:space="0" w:color="auto"/>
              <w:right w:val="nil"/>
            </w:tcBorders>
            <w:shd w:val="solid" w:color="DBE5F1" w:themeColor="accent1" w:themeTint="33" w:fill="auto"/>
          </w:tcPr>
          <w:p w:rsidR="00A2557C" w:rsidRPr="008A254E" w:rsidRDefault="00A2557C" w:rsidP="00EC1F99">
            <w:pPr>
              <w:ind w:right="424"/>
              <w:rPr>
                <w:rFonts w:asciiTheme="minorHAnsi" w:hAnsiTheme="minorHAnsi" w:cs="Myanmar Text"/>
                <w:sz w:val="22"/>
                <w:szCs w:val="22"/>
              </w:rPr>
            </w:pPr>
          </w:p>
        </w:tc>
      </w:tr>
      <w:tr w:rsidR="00A2557C" w:rsidRPr="008A254E" w:rsidTr="005A0813">
        <w:tc>
          <w:tcPr>
            <w:tcW w:w="2977" w:type="dxa"/>
            <w:tcBorders>
              <w:top w:val="nil"/>
              <w:left w:val="nil"/>
              <w:bottom w:val="nil"/>
              <w:right w:val="nil"/>
            </w:tcBorders>
          </w:tcPr>
          <w:p w:rsidR="00A2557C" w:rsidRPr="008A254E" w:rsidRDefault="00A2557C" w:rsidP="00EC1F99">
            <w:pPr>
              <w:ind w:right="424"/>
              <w:rPr>
                <w:rFonts w:asciiTheme="minorHAnsi" w:hAnsiTheme="minorHAnsi" w:cs="Myanmar Text"/>
                <w:sz w:val="22"/>
                <w:szCs w:val="22"/>
              </w:rPr>
            </w:pPr>
            <w:r w:rsidRPr="008A254E">
              <w:rPr>
                <w:rFonts w:asciiTheme="minorHAnsi" w:hAnsiTheme="minorHAnsi" w:cs="Myanmar Text"/>
                <w:sz w:val="22"/>
                <w:szCs w:val="22"/>
              </w:rPr>
              <w:t>Kontaktperson</w:t>
            </w:r>
          </w:p>
        </w:tc>
        <w:tc>
          <w:tcPr>
            <w:tcW w:w="6662" w:type="dxa"/>
            <w:tcBorders>
              <w:top w:val="single" w:sz="4" w:space="0" w:color="auto"/>
              <w:left w:val="nil"/>
              <w:bottom w:val="single" w:sz="4" w:space="0" w:color="auto"/>
              <w:right w:val="nil"/>
            </w:tcBorders>
            <w:shd w:val="solid" w:color="DBE5F1" w:themeColor="accent1" w:themeTint="33" w:fill="auto"/>
          </w:tcPr>
          <w:p w:rsidR="00A2557C" w:rsidRPr="008A254E" w:rsidRDefault="00A2557C" w:rsidP="00EC1F99">
            <w:pPr>
              <w:ind w:right="424"/>
              <w:rPr>
                <w:rFonts w:asciiTheme="minorHAnsi" w:hAnsiTheme="minorHAnsi" w:cs="Myanmar Text"/>
                <w:sz w:val="22"/>
                <w:szCs w:val="22"/>
              </w:rPr>
            </w:pPr>
          </w:p>
        </w:tc>
      </w:tr>
      <w:tr w:rsidR="00A2557C" w:rsidRPr="008A254E" w:rsidTr="005A0813">
        <w:tc>
          <w:tcPr>
            <w:tcW w:w="2977" w:type="dxa"/>
            <w:tcBorders>
              <w:top w:val="nil"/>
              <w:left w:val="nil"/>
              <w:bottom w:val="nil"/>
              <w:right w:val="nil"/>
            </w:tcBorders>
          </w:tcPr>
          <w:p w:rsidR="00A2557C" w:rsidRPr="008A254E" w:rsidRDefault="00A2557C" w:rsidP="00EC1F99">
            <w:pPr>
              <w:ind w:right="424"/>
              <w:rPr>
                <w:rFonts w:asciiTheme="minorHAnsi" w:hAnsiTheme="minorHAnsi" w:cs="Myanmar Text"/>
                <w:sz w:val="22"/>
                <w:szCs w:val="22"/>
              </w:rPr>
            </w:pPr>
            <w:r w:rsidRPr="008A254E">
              <w:rPr>
                <w:rFonts w:asciiTheme="minorHAnsi" w:hAnsiTheme="minorHAnsi" w:cs="Myanmar Text"/>
                <w:sz w:val="22"/>
                <w:szCs w:val="22"/>
              </w:rPr>
              <w:t>Telefon nummer</w:t>
            </w:r>
          </w:p>
        </w:tc>
        <w:tc>
          <w:tcPr>
            <w:tcW w:w="6662" w:type="dxa"/>
            <w:tcBorders>
              <w:top w:val="single" w:sz="4" w:space="0" w:color="auto"/>
              <w:left w:val="nil"/>
              <w:bottom w:val="single" w:sz="4" w:space="0" w:color="auto"/>
              <w:right w:val="nil"/>
            </w:tcBorders>
            <w:shd w:val="solid" w:color="DBE5F1" w:themeColor="accent1" w:themeTint="33" w:fill="auto"/>
          </w:tcPr>
          <w:p w:rsidR="00A2557C" w:rsidRPr="008A254E" w:rsidRDefault="00A2557C" w:rsidP="00EC1F99">
            <w:pPr>
              <w:ind w:right="424"/>
              <w:rPr>
                <w:rFonts w:asciiTheme="minorHAnsi" w:hAnsiTheme="minorHAnsi" w:cs="Myanmar Text"/>
                <w:sz w:val="22"/>
                <w:szCs w:val="22"/>
              </w:rPr>
            </w:pPr>
          </w:p>
        </w:tc>
      </w:tr>
      <w:tr w:rsidR="00A2557C" w:rsidRPr="008A254E" w:rsidTr="005A0813">
        <w:tc>
          <w:tcPr>
            <w:tcW w:w="2977" w:type="dxa"/>
            <w:tcBorders>
              <w:top w:val="nil"/>
              <w:left w:val="nil"/>
              <w:bottom w:val="nil"/>
              <w:right w:val="nil"/>
            </w:tcBorders>
          </w:tcPr>
          <w:p w:rsidR="00A2557C" w:rsidRPr="008A254E" w:rsidRDefault="00A2557C" w:rsidP="00EC1F99">
            <w:pPr>
              <w:ind w:right="424"/>
              <w:rPr>
                <w:rFonts w:asciiTheme="minorHAnsi" w:hAnsiTheme="minorHAnsi" w:cs="Myanmar Text"/>
                <w:sz w:val="22"/>
                <w:szCs w:val="22"/>
              </w:rPr>
            </w:pPr>
            <w:r w:rsidRPr="008A254E">
              <w:rPr>
                <w:rFonts w:asciiTheme="minorHAnsi" w:hAnsiTheme="minorHAnsi" w:cs="Myanmar Text"/>
                <w:sz w:val="22"/>
                <w:szCs w:val="22"/>
              </w:rPr>
              <w:t>E-post</w:t>
            </w:r>
          </w:p>
        </w:tc>
        <w:tc>
          <w:tcPr>
            <w:tcW w:w="6662" w:type="dxa"/>
            <w:tcBorders>
              <w:top w:val="single" w:sz="4" w:space="0" w:color="auto"/>
              <w:left w:val="nil"/>
              <w:bottom w:val="single" w:sz="4" w:space="0" w:color="auto"/>
              <w:right w:val="nil"/>
            </w:tcBorders>
            <w:shd w:val="solid" w:color="DBE5F1" w:themeColor="accent1" w:themeTint="33" w:fill="auto"/>
          </w:tcPr>
          <w:p w:rsidR="00A2557C" w:rsidRPr="008A254E" w:rsidRDefault="00A2557C" w:rsidP="00EC1F99">
            <w:pPr>
              <w:ind w:right="424"/>
              <w:rPr>
                <w:rFonts w:asciiTheme="minorHAnsi" w:hAnsiTheme="minorHAnsi" w:cs="Myanmar Text"/>
                <w:sz w:val="22"/>
                <w:szCs w:val="22"/>
              </w:rPr>
            </w:pPr>
          </w:p>
        </w:tc>
      </w:tr>
      <w:tr w:rsidR="00A2557C" w:rsidRPr="0018429E" w:rsidTr="005A0813">
        <w:tc>
          <w:tcPr>
            <w:tcW w:w="2977" w:type="dxa"/>
            <w:tcBorders>
              <w:top w:val="nil"/>
              <w:left w:val="nil"/>
              <w:bottom w:val="nil"/>
              <w:right w:val="nil"/>
            </w:tcBorders>
          </w:tcPr>
          <w:p w:rsidR="001F0D35" w:rsidRPr="008A254E" w:rsidRDefault="00A2557C" w:rsidP="00EC1F99">
            <w:pPr>
              <w:ind w:right="424"/>
              <w:rPr>
                <w:rFonts w:asciiTheme="minorHAnsi" w:hAnsiTheme="minorHAnsi" w:cs="Myanmar Text"/>
                <w:sz w:val="22"/>
                <w:szCs w:val="22"/>
                <w:lang w:val="en-GB"/>
              </w:rPr>
            </w:pPr>
            <w:proofErr w:type="spellStart"/>
            <w:r w:rsidRPr="008A254E">
              <w:rPr>
                <w:rFonts w:asciiTheme="minorHAnsi" w:hAnsiTheme="minorHAnsi" w:cs="Myanmar Text"/>
                <w:sz w:val="22"/>
                <w:szCs w:val="22"/>
                <w:lang w:val="en-GB"/>
              </w:rPr>
              <w:t>DrivHuset</w:t>
            </w:r>
            <w:proofErr w:type="spellEnd"/>
            <w:r w:rsidRPr="008A254E">
              <w:rPr>
                <w:rFonts w:asciiTheme="minorHAnsi" w:hAnsiTheme="minorHAnsi" w:cs="Myanmar Text"/>
                <w:sz w:val="22"/>
                <w:szCs w:val="22"/>
                <w:lang w:val="en-GB"/>
              </w:rPr>
              <w:t xml:space="preserve"> AB</w:t>
            </w:r>
            <w:r w:rsidR="001F0D35" w:rsidRPr="008A254E">
              <w:rPr>
                <w:rFonts w:asciiTheme="minorHAnsi" w:hAnsiTheme="minorHAnsi" w:cs="Myanmar Text"/>
                <w:sz w:val="22"/>
                <w:szCs w:val="22"/>
                <w:lang w:val="en-GB"/>
              </w:rPr>
              <w:t xml:space="preserve">´s </w:t>
            </w:r>
            <w:proofErr w:type="spellStart"/>
            <w:r w:rsidR="001F0D35" w:rsidRPr="008A254E">
              <w:rPr>
                <w:rFonts w:asciiTheme="minorHAnsi" w:hAnsiTheme="minorHAnsi" w:cs="Myanmar Text"/>
                <w:sz w:val="22"/>
                <w:szCs w:val="22"/>
                <w:lang w:val="en-GB"/>
              </w:rPr>
              <w:t>Ordernr</w:t>
            </w:r>
            <w:proofErr w:type="spellEnd"/>
            <w:r w:rsidR="001F0D35" w:rsidRPr="008A254E">
              <w:rPr>
                <w:rFonts w:asciiTheme="minorHAnsi" w:hAnsiTheme="minorHAnsi" w:cs="Myanmar Text"/>
                <w:sz w:val="22"/>
                <w:szCs w:val="22"/>
                <w:lang w:val="en-GB"/>
              </w:rPr>
              <w:t xml:space="preserve">. </w:t>
            </w:r>
          </w:p>
          <w:p w:rsidR="00A2557C" w:rsidRPr="008A254E" w:rsidRDefault="001F0D35" w:rsidP="00EC1F99">
            <w:pPr>
              <w:ind w:right="424"/>
              <w:rPr>
                <w:rFonts w:asciiTheme="minorHAnsi" w:hAnsiTheme="minorHAnsi" w:cs="Myanmar Text"/>
                <w:sz w:val="22"/>
                <w:szCs w:val="22"/>
                <w:lang w:val="en-GB"/>
              </w:rPr>
            </w:pPr>
            <w:r w:rsidRPr="008A254E">
              <w:rPr>
                <w:rFonts w:asciiTheme="minorHAnsi" w:hAnsiTheme="minorHAnsi" w:cs="Myanmar Text"/>
                <w:sz w:val="22"/>
                <w:szCs w:val="22"/>
                <w:lang w:val="en-GB"/>
              </w:rPr>
              <w:t>/ Support/service ID</w:t>
            </w:r>
          </w:p>
        </w:tc>
        <w:tc>
          <w:tcPr>
            <w:tcW w:w="6662" w:type="dxa"/>
            <w:tcBorders>
              <w:top w:val="single" w:sz="4" w:space="0" w:color="auto"/>
              <w:left w:val="nil"/>
              <w:bottom w:val="single" w:sz="4" w:space="0" w:color="auto"/>
              <w:right w:val="nil"/>
            </w:tcBorders>
            <w:shd w:val="solid" w:color="DBE5F1" w:themeColor="accent1" w:themeTint="33" w:fill="auto"/>
          </w:tcPr>
          <w:p w:rsidR="00A2557C" w:rsidRPr="008A254E" w:rsidRDefault="00A2557C" w:rsidP="00EC1F99">
            <w:pPr>
              <w:ind w:right="424"/>
              <w:rPr>
                <w:rFonts w:asciiTheme="minorHAnsi" w:hAnsiTheme="minorHAnsi" w:cs="Myanmar Text"/>
                <w:sz w:val="22"/>
                <w:szCs w:val="22"/>
                <w:lang w:val="en-GB"/>
              </w:rPr>
            </w:pPr>
          </w:p>
        </w:tc>
      </w:tr>
    </w:tbl>
    <w:p w:rsidR="00A2557C" w:rsidRPr="008A254E" w:rsidRDefault="00A2557C" w:rsidP="00EC1F99">
      <w:pPr>
        <w:ind w:right="424"/>
        <w:rPr>
          <w:rFonts w:asciiTheme="minorHAnsi" w:hAnsiTheme="minorHAnsi" w:cs="Myanmar Text"/>
          <w:sz w:val="22"/>
          <w:szCs w:val="22"/>
          <w:lang w:val="en-GB"/>
        </w:rPr>
      </w:pPr>
    </w:p>
    <w:tbl>
      <w:tblPr>
        <w:tblStyle w:val="Tabellrutnt"/>
        <w:tblW w:w="0" w:type="auto"/>
        <w:tblLayout w:type="fixed"/>
        <w:tblLook w:val="04A0" w:firstRow="1" w:lastRow="0" w:firstColumn="1" w:lastColumn="0" w:noHBand="0" w:noVBand="1"/>
      </w:tblPr>
      <w:tblGrid>
        <w:gridCol w:w="2097"/>
        <w:gridCol w:w="1701"/>
        <w:gridCol w:w="1984"/>
        <w:gridCol w:w="4208"/>
      </w:tblGrid>
      <w:tr w:rsidR="00437491" w:rsidRPr="008A254E" w:rsidTr="003920C3">
        <w:trPr>
          <w:trHeight w:val="441"/>
        </w:trPr>
        <w:tc>
          <w:tcPr>
            <w:tcW w:w="2097" w:type="dxa"/>
            <w:tcBorders>
              <w:top w:val="thinThickSmallGap" w:sz="12" w:space="0" w:color="auto"/>
              <w:left w:val="thinThickSmallGap" w:sz="12" w:space="0" w:color="auto"/>
              <w:bottom w:val="thinThickSmallGap" w:sz="12" w:space="0" w:color="auto"/>
              <w:right w:val="thinThickSmallGap" w:sz="12" w:space="0" w:color="auto"/>
            </w:tcBorders>
            <w:shd w:val="clear" w:color="auto" w:fill="B8CCE4" w:themeFill="accent1" w:themeFillTint="66"/>
          </w:tcPr>
          <w:p w:rsidR="00437491" w:rsidRPr="008A254E" w:rsidRDefault="00437491" w:rsidP="00EC1F99">
            <w:pPr>
              <w:ind w:right="424"/>
              <w:rPr>
                <w:rFonts w:asciiTheme="minorHAnsi" w:hAnsiTheme="minorHAnsi" w:cs="Myanmar Text"/>
                <w:b/>
                <w:sz w:val="22"/>
                <w:szCs w:val="22"/>
                <w:lang w:val="en-GB"/>
              </w:rPr>
            </w:pPr>
            <w:proofErr w:type="spellStart"/>
            <w:r>
              <w:rPr>
                <w:rFonts w:asciiTheme="minorHAnsi" w:hAnsiTheme="minorHAnsi" w:cs="Myanmar Text"/>
                <w:b/>
                <w:sz w:val="22"/>
                <w:szCs w:val="22"/>
                <w:lang w:val="en-GB"/>
              </w:rPr>
              <w:t>Artikelnummer</w:t>
            </w:r>
            <w:proofErr w:type="spellEnd"/>
          </w:p>
        </w:tc>
        <w:tc>
          <w:tcPr>
            <w:tcW w:w="1701" w:type="dxa"/>
            <w:tcBorders>
              <w:top w:val="thinThickSmallGap" w:sz="12" w:space="0" w:color="auto"/>
              <w:left w:val="thinThickSmallGap" w:sz="12" w:space="0" w:color="auto"/>
              <w:bottom w:val="thinThickSmallGap" w:sz="12" w:space="0" w:color="auto"/>
              <w:right w:val="thinThickSmallGap" w:sz="12" w:space="0" w:color="auto"/>
            </w:tcBorders>
            <w:shd w:val="clear" w:color="auto" w:fill="B8CCE4" w:themeFill="accent1" w:themeFillTint="66"/>
          </w:tcPr>
          <w:p w:rsidR="00437491" w:rsidRDefault="003920C3" w:rsidP="00EC1F99">
            <w:pPr>
              <w:ind w:right="424"/>
              <w:rPr>
                <w:rFonts w:asciiTheme="minorHAnsi" w:hAnsiTheme="minorHAnsi" w:cs="Myanmar Text"/>
                <w:b/>
                <w:sz w:val="22"/>
                <w:szCs w:val="22"/>
                <w:lang w:val="en-GB"/>
              </w:rPr>
            </w:pPr>
            <w:proofErr w:type="spellStart"/>
            <w:r>
              <w:rPr>
                <w:rFonts w:asciiTheme="minorHAnsi" w:hAnsiTheme="minorHAnsi" w:cs="Myanmar Text"/>
                <w:b/>
                <w:sz w:val="22"/>
                <w:szCs w:val="22"/>
                <w:lang w:val="en-GB"/>
              </w:rPr>
              <w:t>Typ</w:t>
            </w:r>
            <w:proofErr w:type="spellEnd"/>
          </w:p>
        </w:tc>
        <w:tc>
          <w:tcPr>
            <w:tcW w:w="1984" w:type="dxa"/>
            <w:tcBorders>
              <w:top w:val="thinThickSmallGap" w:sz="12" w:space="0" w:color="auto"/>
              <w:left w:val="thinThickSmallGap" w:sz="12" w:space="0" w:color="auto"/>
              <w:bottom w:val="thinThickSmallGap" w:sz="12" w:space="0" w:color="auto"/>
              <w:right w:val="thinThickSmallGap" w:sz="12" w:space="0" w:color="auto"/>
            </w:tcBorders>
            <w:shd w:val="clear" w:color="auto" w:fill="B8CCE4" w:themeFill="accent1" w:themeFillTint="66"/>
          </w:tcPr>
          <w:p w:rsidR="00437491" w:rsidRPr="008A254E" w:rsidRDefault="003920C3" w:rsidP="00EC1F99">
            <w:pPr>
              <w:ind w:right="424"/>
              <w:rPr>
                <w:rFonts w:asciiTheme="minorHAnsi" w:hAnsiTheme="minorHAnsi" w:cs="Myanmar Text"/>
                <w:b/>
                <w:sz w:val="22"/>
                <w:szCs w:val="22"/>
                <w:lang w:val="en-GB"/>
              </w:rPr>
            </w:pPr>
            <w:bookmarkStart w:id="0" w:name="_GoBack"/>
            <w:bookmarkEnd w:id="0"/>
            <w:proofErr w:type="spellStart"/>
            <w:r>
              <w:rPr>
                <w:rFonts w:asciiTheme="minorHAnsi" w:hAnsiTheme="minorHAnsi" w:cs="Myanmar Text"/>
                <w:b/>
                <w:sz w:val="22"/>
                <w:szCs w:val="22"/>
                <w:lang w:val="en-GB"/>
              </w:rPr>
              <w:t>Serienummer</w:t>
            </w:r>
            <w:proofErr w:type="spellEnd"/>
          </w:p>
        </w:tc>
        <w:tc>
          <w:tcPr>
            <w:tcW w:w="4208" w:type="dxa"/>
            <w:tcBorders>
              <w:top w:val="thinThickSmallGap" w:sz="12" w:space="0" w:color="auto"/>
              <w:left w:val="thinThickSmallGap" w:sz="12" w:space="0" w:color="auto"/>
              <w:bottom w:val="thinThickSmallGap" w:sz="12" w:space="0" w:color="auto"/>
              <w:right w:val="thinThickSmallGap" w:sz="12" w:space="0" w:color="auto"/>
            </w:tcBorders>
            <w:shd w:val="clear" w:color="auto" w:fill="B8CCE4" w:themeFill="accent1" w:themeFillTint="66"/>
          </w:tcPr>
          <w:p w:rsidR="00437491" w:rsidRPr="008A254E" w:rsidRDefault="003920C3" w:rsidP="00437491">
            <w:pPr>
              <w:ind w:right="424"/>
              <w:rPr>
                <w:rFonts w:asciiTheme="minorHAnsi" w:hAnsiTheme="minorHAnsi" w:cs="Myanmar Text"/>
                <w:b/>
                <w:sz w:val="22"/>
                <w:szCs w:val="22"/>
                <w:lang w:val="en-GB"/>
              </w:rPr>
            </w:pPr>
            <w:proofErr w:type="spellStart"/>
            <w:r>
              <w:rPr>
                <w:rFonts w:asciiTheme="minorHAnsi" w:hAnsiTheme="minorHAnsi" w:cs="Myanmar Text"/>
                <w:b/>
                <w:sz w:val="22"/>
                <w:szCs w:val="22"/>
                <w:lang w:val="en-GB"/>
              </w:rPr>
              <w:t>Felbeskrivning</w:t>
            </w:r>
            <w:proofErr w:type="spellEnd"/>
          </w:p>
        </w:tc>
      </w:tr>
      <w:tr w:rsidR="00437491" w:rsidRPr="008A254E" w:rsidTr="003920C3">
        <w:trPr>
          <w:trHeight w:val="439"/>
        </w:trPr>
        <w:tc>
          <w:tcPr>
            <w:tcW w:w="2097" w:type="dxa"/>
            <w:tcBorders>
              <w:top w:val="thinThickSmallGap" w:sz="12" w:space="0" w:color="auto"/>
            </w:tcBorders>
          </w:tcPr>
          <w:p w:rsidR="00437491" w:rsidRPr="008A254E" w:rsidRDefault="00437491" w:rsidP="00EC1F99">
            <w:pPr>
              <w:ind w:right="424"/>
              <w:rPr>
                <w:rFonts w:asciiTheme="minorHAnsi" w:hAnsiTheme="minorHAnsi" w:cs="Myanmar Text"/>
                <w:sz w:val="22"/>
                <w:szCs w:val="22"/>
                <w:lang w:val="en-GB"/>
              </w:rPr>
            </w:pPr>
          </w:p>
        </w:tc>
        <w:tc>
          <w:tcPr>
            <w:tcW w:w="1701" w:type="dxa"/>
            <w:tcBorders>
              <w:top w:val="thinThickSmallGap" w:sz="12" w:space="0" w:color="auto"/>
            </w:tcBorders>
          </w:tcPr>
          <w:p w:rsidR="00437491" w:rsidRPr="008A254E" w:rsidRDefault="00437491" w:rsidP="00EC1F99">
            <w:pPr>
              <w:ind w:right="424"/>
              <w:rPr>
                <w:rFonts w:asciiTheme="minorHAnsi" w:hAnsiTheme="minorHAnsi" w:cs="Myanmar Text"/>
                <w:sz w:val="22"/>
                <w:szCs w:val="22"/>
                <w:lang w:val="en-GB"/>
              </w:rPr>
            </w:pPr>
          </w:p>
        </w:tc>
        <w:tc>
          <w:tcPr>
            <w:tcW w:w="1984" w:type="dxa"/>
            <w:tcBorders>
              <w:top w:val="thinThickSmallGap" w:sz="12" w:space="0" w:color="auto"/>
            </w:tcBorders>
          </w:tcPr>
          <w:p w:rsidR="00437491" w:rsidRPr="008A254E" w:rsidRDefault="00437491" w:rsidP="00EC1F99">
            <w:pPr>
              <w:ind w:right="424"/>
              <w:rPr>
                <w:rFonts w:asciiTheme="minorHAnsi" w:hAnsiTheme="minorHAnsi" w:cs="Myanmar Text"/>
                <w:sz w:val="22"/>
                <w:szCs w:val="22"/>
                <w:lang w:val="en-GB"/>
              </w:rPr>
            </w:pPr>
          </w:p>
        </w:tc>
        <w:tc>
          <w:tcPr>
            <w:tcW w:w="4208" w:type="dxa"/>
            <w:tcBorders>
              <w:top w:val="thinThickSmallGap" w:sz="12" w:space="0" w:color="auto"/>
            </w:tcBorders>
          </w:tcPr>
          <w:p w:rsidR="00437491" w:rsidRPr="008A254E" w:rsidRDefault="00437491" w:rsidP="00EC1F99">
            <w:pPr>
              <w:ind w:right="424"/>
              <w:rPr>
                <w:rFonts w:asciiTheme="minorHAnsi" w:hAnsiTheme="minorHAnsi" w:cs="Myanmar Text"/>
                <w:sz w:val="22"/>
                <w:szCs w:val="22"/>
                <w:lang w:val="en-GB"/>
              </w:rPr>
            </w:pPr>
          </w:p>
        </w:tc>
      </w:tr>
      <w:tr w:rsidR="00437491" w:rsidRPr="008A254E" w:rsidTr="003920C3">
        <w:trPr>
          <w:trHeight w:val="412"/>
        </w:trPr>
        <w:tc>
          <w:tcPr>
            <w:tcW w:w="2097" w:type="dxa"/>
          </w:tcPr>
          <w:p w:rsidR="00437491" w:rsidRPr="008A254E" w:rsidRDefault="00437491" w:rsidP="00EC1F99">
            <w:pPr>
              <w:ind w:right="424"/>
              <w:rPr>
                <w:rFonts w:asciiTheme="minorHAnsi" w:hAnsiTheme="minorHAnsi" w:cs="Myanmar Text"/>
                <w:sz w:val="22"/>
                <w:szCs w:val="22"/>
                <w:lang w:val="en-GB"/>
              </w:rPr>
            </w:pPr>
          </w:p>
        </w:tc>
        <w:tc>
          <w:tcPr>
            <w:tcW w:w="1701" w:type="dxa"/>
          </w:tcPr>
          <w:p w:rsidR="00437491" w:rsidRPr="008A254E" w:rsidRDefault="00437491" w:rsidP="00EC1F99">
            <w:pPr>
              <w:ind w:right="424"/>
              <w:rPr>
                <w:rFonts w:asciiTheme="minorHAnsi" w:hAnsiTheme="minorHAnsi" w:cs="Myanmar Text"/>
                <w:sz w:val="22"/>
                <w:szCs w:val="22"/>
                <w:lang w:val="en-GB"/>
              </w:rPr>
            </w:pPr>
          </w:p>
        </w:tc>
        <w:tc>
          <w:tcPr>
            <w:tcW w:w="1984" w:type="dxa"/>
          </w:tcPr>
          <w:p w:rsidR="00437491" w:rsidRPr="008A254E" w:rsidRDefault="00437491" w:rsidP="00EC1F99">
            <w:pPr>
              <w:ind w:right="424"/>
              <w:rPr>
                <w:rFonts w:asciiTheme="minorHAnsi" w:hAnsiTheme="minorHAnsi" w:cs="Myanmar Text"/>
                <w:sz w:val="22"/>
                <w:szCs w:val="22"/>
                <w:lang w:val="en-GB"/>
              </w:rPr>
            </w:pPr>
          </w:p>
        </w:tc>
        <w:tc>
          <w:tcPr>
            <w:tcW w:w="4208" w:type="dxa"/>
          </w:tcPr>
          <w:p w:rsidR="00437491" w:rsidRPr="008A254E" w:rsidRDefault="00437491" w:rsidP="00EC1F99">
            <w:pPr>
              <w:ind w:right="424"/>
              <w:rPr>
                <w:rFonts w:asciiTheme="minorHAnsi" w:hAnsiTheme="minorHAnsi" w:cs="Myanmar Text"/>
                <w:sz w:val="22"/>
                <w:szCs w:val="22"/>
                <w:lang w:val="en-GB"/>
              </w:rPr>
            </w:pPr>
          </w:p>
        </w:tc>
      </w:tr>
      <w:tr w:rsidR="00437491" w:rsidRPr="008A254E" w:rsidTr="003920C3">
        <w:trPr>
          <w:trHeight w:val="404"/>
        </w:trPr>
        <w:tc>
          <w:tcPr>
            <w:tcW w:w="2097" w:type="dxa"/>
          </w:tcPr>
          <w:p w:rsidR="00437491" w:rsidRPr="008A254E" w:rsidRDefault="00437491" w:rsidP="00EC1F99">
            <w:pPr>
              <w:ind w:right="424"/>
              <w:rPr>
                <w:rFonts w:asciiTheme="minorHAnsi" w:hAnsiTheme="minorHAnsi" w:cs="Myanmar Text"/>
                <w:sz w:val="22"/>
                <w:szCs w:val="22"/>
                <w:lang w:val="en-GB"/>
              </w:rPr>
            </w:pPr>
          </w:p>
        </w:tc>
        <w:tc>
          <w:tcPr>
            <w:tcW w:w="1701" w:type="dxa"/>
          </w:tcPr>
          <w:p w:rsidR="00437491" w:rsidRPr="008A254E" w:rsidRDefault="00437491" w:rsidP="00EC1F99">
            <w:pPr>
              <w:ind w:right="424"/>
              <w:rPr>
                <w:rFonts w:asciiTheme="minorHAnsi" w:hAnsiTheme="minorHAnsi" w:cs="Myanmar Text"/>
                <w:sz w:val="22"/>
                <w:szCs w:val="22"/>
                <w:lang w:val="en-GB"/>
              </w:rPr>
            </w:pPr>
          </w:p>
        </w:tc>
        <w:tc>
          <w:tcPr>
            <w:tcW w:w="1984" w:type="dxa"/>
          </w:tcPr>
          <w:p w:rsidR="00437491" w:rsidRPr="008A254E" w:rsidRDefault="00437491" w:rsidP="00EC1F99">
            <w:pPr>
              <w:ind w:right="424"/>
              <w:rPr>
                <w:rFonts w:asciiTheme="minorHAnsi" w:hAnsiTheme="minorHAnsi" w:cs="Myanmar Text"/>
                <w:sz w:val="22"/>
                <w:szCs w:val="22"/>
                <w:lang w:val="en-GB"/>
              </w:rPr>
            </w:pPr>
          </w:p>
        </w:tc>
        <w:tc>
          <w:tcPr>
            <w:tcW w:w="4208" w:type="dxa"/>
          </w:tcPr>
          <w:p w:rsidR="00437491" w:rsidRPr="008A254E" w:rsidRDefault="00437491" w:rsidP="00EC1F99">
            <w:pPr>
              <w:ind w:right="424"/>
              <w:rPr>
                <w:rFonts w:asciiTheme="minorHAnsi" w:hAnsiTheme="minorHAnsi" w:cs="Myanmar Text"/>
                <w:sz w:val="22"/>
                <w:szCs w:val="22"/>
                <w:lang w:val="en-GB"/>
              </w:rPr>
            </w:pPr>
          </w:p>
        </w:tc>
      </w:tr>
      <w:tr w:rsidR="00437491" w:rsidRPr="008A254E" w:rsidTr="003920C3">
        <w:trPr>
          <w:trHeight w:val="404"/>
        </w:trPr>
        <w:tc>
          <w:tcPr>
            <w:tcW w:w="2097" w:type="dxa"/>
          </w:tcPr>
          <w:p w:rsidR="00437491" w:rsidRPr="008A254E" w:rsidRDefault="00437491" w:rsidP="00EC1F99">
            <w:pPr>
              <w:ind w:right="424"/>
              <w:rPr>
                <w:rFonts w:asciiTheme="minorHAnsi" w:hAnsiTheme="minorHAnsi" w:cs="Myanmar Text"/>
                <w:sz w:val="22"/>
                <w:szCs w:val="22"/>
                <w:lang w:val="en-GB"/>
              </w:rPr>
            </w:pPr>
          </w:p>
        </w:tc>
        <w:tc>
          <w:tcPr>
            <w:tcW w:w="1701" w:type="dxa"/>
          </w:tcPr>
          <w:p w:rsidR="00437491" w:rsidRPr="008A254E" w:rsidRDefault="00437491" w:rsidP="00EC1F99">
            <w:pPr>
              <w:ind w:right="424"/>
              <w:rPr>
                <w:rFonts w:asciiTheme="minorHAnsi" w:hAnsiTheme="minorHAnsi" w:cs="Myanmar Text"/>
                <w:sz w:val="22"/>
                <w:szCs w:val="22"/>
                <w:lang w:val="en-GB"/>
              </w:rPr>
            </w:pPr>
          </w:p>
        </w:tc>
        <w:tc>
          <w:tcPr>
            <w:tcW w:w="1984" w:type="dxa"/>
          </w:tcPr>
          <w:p w:rsidR="00437491" w:rsidRPr="008A254E" w:rsidRDefault="00437491" w:rsidP="00EC1F99">
            <w:pPr>
              <w:ind w:right="424"/>
              <w:rPr>
                <w:rFonts w:asciiTheme="minorHAnsi" w:hAnsiTheme="minorHAnsi" w:cs="Myanmar Text"/>
                <w:sz w:val="22"/>
                <w:szCs w:val="22"/>
                <w:lang w:val="en-GB"/>
              </w:rPr>
            </w:pPr>
          </w:p>
        </w:tc>
        <w:tc>
          <w:tcPr>
            <w:tcW w:w="4208" w:type="dxa"/>
          </w:tcPr>
          <w:p w:rsidR="00437491" w:rsidRPr="008A254E" w:rsidRDefault="00437491" w:rsidP="00EC1F99">
            <w:pPr>
              <w:ind w:right="424"/>
              <w:rPr>
                <w:rFonts w:asciiTheme="minorHAnsi" w:hAnsiTheme="minorHAnsi" w:cs="Myanmar Text"/>
                <w:sz w:val="22"/>
                <w:szCs w:val="22"/>
                <w:lang w:val="en-GB"/>
              </w:rPr>
            </w:pPr>
          </w:p>
        </w:tc>
      </w:tr>
      <w:tr w:rsidR="00437491" w:rsidRPr="008A254E" w:rsidTr="003920C3">
        <w:trPr>
          <w:trHeight w:val="404"/>
        </w:trPr>
        <w:tc>
          <w:tcPr>
            <w:tcW w:w="2097" w:type="dxa"/>
          </w:tcPr>
          <w:p w:rsidR="00437491" w:rsidRPr="008A254E" w:rsidRDefault="00437491" w:rsidP="00EC1F99">
            <w:pPr>
              <w:ind w:right="424"/>
              <w:rPr>
                <w:rFonts w:asciiTheme="minorHAnsi" w:hAnsiTheme="minorHAnsi" w:cs="Myanmar Text"/>
                <w:sz w:val="22"/>
                <w:szCs w:val="22"/>
                <w:lang w:val="en-GB"/>
              </w:rPr>
            </w:pPr>
          </w:p>
        </w:tc>
        <w:tc>
          <w:tcPr>
            <w:tcW w:w="1701" w:type="dxa"/>
          </w:tcPr>
          <w:p w:rsidR="00437491" w:rsidRPr="008A254E" w:rsidRDefault="00437491" w:rsidP="00EC1F99">
            <w:pPr>
              <w:ind w:right="424"/>
              <w:rPr>
                <w:rFonts w:asciiTheme="minorHAnsi" w:hAnsiTheme="minorHAnsi" w:cs="Myanmar Text"/>
                <w:sz w:val="22"/>
                <w:szCs w:val="22"/>
                <w:lang w:val="en-GB"/>
              </w:rPr>
            </w:pPr>
          </w:p>
        </w:tc>
        <w:tc>
          <w:tcPr>
            <w:tcW w:w="1984" w:type="dxa"/>
          </w:tcPr>
          <w:p w:rsidR="00437491" w:rsidRPr="008A254E" w:rsidRDefault="00437491" w:rsidP="00EC1F99">
            <w:pPr>
              <w:ind w:right="424"/>
              <w:rPr>
                <w:rFonts w:asciiTheme="minorHAnsi" w:hAnsiTheme="minorHAnsi" w:cs="Myanmar Text"/>
                <w:sz w:val="22"/>
                <w:szCs w:val="22"/>
                <w:lang w:val="en-GB"/>
              </w:rPr>
            </w:pPr>
          </w:p>
        </w:tc>
        <w:tc>
          <w:tcPr>
            <w:tcW w:w="4208" w:type="dxa"/>
          </w:tcPr>
          <w:p w:rsidR="00437491" w:rsidRPr="008A254E" w:rsidRDefault="00437491" w:rsidP="00EC1F99">
            <w:pPr>
              <w:ind w:right="424"/>
              <w:rPr>
                <w:rFonts w:asciiTheme="minorHAnsi" w:hAnsiTheme="minorHAnsi" w:cs="Myanmar Text"/>
                <w:sz w:val="22"/>
                <w:szCs w:val="22"/>
                <w:lang w:val="en-GB"/>
              </w:rPr>
            </w:pPr>
          </w:p>
        </w:tc>
      </w:tr>
    </w:tbl>
    <w:p w:rsidR="001F0D35" w:rsidRPr="008A254E" w:rsidRDefault="001F0D35" w:rsidP="00EC1F99">
      <w:pPr>
        <w:ind w:right="424"/>
        <w:rPr>
          <w:rFonts w:asciiTheme="minorHAnsi" w:hAnsiTheme="minorHAnsi" w:cs="Myanmar Text"/>
          <w:sz w:val="22"/>
          <w:szCs w:val="22"/>
          <w:lang w:val="en-GB"/>
        </w:rPr>
      </w:pPr>
    </w:p>
    <w:p w:rsidR="00BF5468" w:rsidRDefault="008C38BB" w:rsidP="00EC1F99">
      <w:pPr>
        <w:ind w:right="424"/>
        <w:rPr>
          <w:rFonts w:asciiTheme="minorHAnsi" w:hAnsiTheme="minorHAnsi" w:cs="Myanmar Text"/>
          <w:b/>
          <w:bCs/>
          <w:color w:val="221E1F"/>
          <w:sz w:val="22"/>
          <w:szCs w:val="22"/>
          <w:lang w:eastAsia="sv-SE"/>
        </w:rPr>
      </w:pPr>
      <w:r w:rsidRPr="008A254E">
        <w:rPr>
          <w:rFonts w:asciiTheme="minorHAnsi" w:hAnsiTheme="minorHAnsi" w:cs="Myanmar Text"/>
          <w:b/>
          <w:bCs/>
          <w:color w:val="221E1F"/>
          <w:sz w:val="22"/>
          <w:szCs w:val="22"/>
          <w:lang w:eastAsia="sv-SE"/>
        </w:rPr>
        <w:t xml:space="preserve">Fyll i ovanstående formulär och skicka det till </w:t>
      </w:r>
      <w:hyperlink r:id="rId8" w:history="1">
        <w:r w:rsidR="0080712C" w:rsidRPr="008A254E">
          <w:rPr>
            <w:rStyle w:val="Hyperlnk"/>
            <w:rFonts w:asciiTheme="minorHAnsi" w:hAnsiTheme="minorHAnsi" w:cs="Myanmar Text"/>
            <w:b/>
            <w:bCs/>
            <w:sz w:val="22"/>
            <w:szCs w:val="22"/>
            <w:lang w:eastAsia="sv-SE"/>
          </w:rPr>
          <w:t>info@drivhuset.nu</w:t>
        </w:r>
      </w:hyperlink>
    </w:p>
    <w:p w:rsidR="008A254E" w:rsidRDefault="008A254E" w:rsidP="00437491">
      <w:pPr>
        <w:ind w:right="424"/>
        <w:rPr>
          <w:rFonts w:asciiTheme="minorHAnsi" w:hAnsiTheme="minorHAnsi" w:cs="Myanmar Text"/>
          <w:bCs/>
          <w:color w:val="221E1F"/>
          <w:sz w:val="22"/>
          <w:szCs w:val="22"/>
          <w:lang w:eastAsia="sv-SE"/>
        </w:rPr>
      </w:pPr>
      <w:r>
        <w:rPr>
          <w:rFonts w:asciiTheme="minorHAnsi" w:hAnsiTheme="minorHAnsi" w:cs="Myanmar Text"/>
          <w:bCs/>
          <w:color w:val="221E1F"/>
          <w:sz w:val="22"/>
          <w:szCs w:val="22"/>
          <w:lang w:eastAsia="sv-SE"/>
        </w:rPr>
        <w:br/>
        <w:t>När vi tagit emot era uppgifter behandlar vi förfrågan och återkommer till er snarast möjligt med besked</w:t>
      </w:r>
      <w:r w:rsidR="00437491">
        <w:rPr>
          <w:rFonts w:asciiTheme="minorHAnsi" w:hAnsiTheme="minorHAnsi" w:cs="Myanmar Text"/>
          <w:bCs/>
          <w:color w:val="221E1F"/>
          <w:sz w:val="22"/>
          <w:szCs w:val="22"/>
          <w:lang w:eastAsia="sv-SE"/>
        </w:rPr>
        <w:t>.</w:t>
      </w:r>
    </w:p>
    <w:p w:rsidR="00437491" w:rsidRDefault="00437491" w:rsidP="00437491">
      <w:pPr>
        <w:ind w:right="424"/>
        <w:rPr>
          <w:rFonts w:asciiTheme="minorHAnsi" w:hAnsiTheme="minorHAnsi" w:cs="Myanmar Text"/>
          <w:bCs/>
          <w:color w:val="221E1F"/>
          <w:sz w:val="22"/>
          <w:szCs w:val="22"/>
          <w:lang w:eastAsia="sv-SE"/>
        </w:rPr>
      </w:pPr>
      <w:r>
        <w:rPr>
          <w:rFonts w:asciiTheme="minorHAnsi" w:hAnsiTheme="minorHAnsi" w:cs="Myanmar Text"/>
          <w:bCs/>
          <w:color w:val="221E1F"/>
          <w:sz w:val="22"/>
          <w:szCs w:val="22"/>
          <w:lang w:eastAsia="sv-SE"/>
        </w:rPr>
        <w:t>Eftersom vi har avtal med många leverantörer kan det gälla olika regler och villkor beroende på vilken produkt ärendet gäller. Vi återkopplar till er med ytterligare instruktioner när vi har tagit emot ert ärende.</w:t>
      </w:r>
    </w:p>
    <w:p w:rsidR="008A254E" w:rsidRDefault="008A254E" w:rsidP="00EC1F99">
      <w:pPr>
        <w:ind w:right="424"/>
        <w:rPr>
          <w:rFonts w:asciiTheme="minorHAnsi" w:hAnsiTheme="minorHAnsi" w:cs="Myanmar Text"/>
          <w:bCs/>
          <w:color w:val="221E1F"/>
          <w:sz w:val="22"/>
          <w:szCs w:val="22"/>
          <w:lang w:eastAsia="sv-SE"/>
        </w:rPr>
      </w:pPr>
    </w:p>
    <w:p w:rsidR="00437491" w:rsidRDefault="00437491" w:rsidP="00EC1F99">
      <w:pPr>
        <w:ind w:right="424"/>
        <w:rPr>
          <w:rFonts w:asciiTheme="minorHAnsi" w:hAnsiTheme="minorHAnsi" w:cs="Myanmar Text"/>
          <w:bCs/>
          <w:color w:val="221E1F"/>
          <w:sz w:val="22"/>
          <w:szCs w:val="22"/>
          <w:lang w:eastAsia="sv-SE"/>
        </w:rPr>
      </w:pPr>
    </w:p>
    <w:p w:rsidR="00437491" w:rsidRDefault="008A254E" w:rsidP="00EC1F99">
      <w:pPr>
        <w:ind w:right="424"/>
        <w:rPr>
          <w:rFonts w:asciiTheme="minorHAnsi" w:hAnsiTheme="minorHAnsi" w:cs="Myanmar Text"/>
          <w:bCs/>
          <w:color w:val="221E1F"/>
          <w:sz w:val="22"/>
          <w:szCs w:val="22"/>
          <w:lang w:eastAsia="sv-SE"/>
        </w:rPr>
      </w:pPr>
      <w:r>
        <w:rPr>
          <w:rFonts w:asciiTheme="minorHAnsi" w:hAnsiTheme="minorHAnsi" w:cs="Myanmar Text"/>
          <w:bCs/>
          <w:color w:val="221E1F"/>
          <w:sz w:val="22"/>
          <w:szCs w:val="22"/>
          <w:lang w:eastAsia="sv-SE"/>
        </w:rPr>
        <w:t>Med Vänliga Hälsningar</w:t>
      </w:r>
    </w:p>
    <w:p w:rsidR="00437491" w:rsidRDefault="00437491" w:rsidP="00EC1F99">
      <w:pPr>
        <w:ind w:right="424"/>
        <w:rPr>
          <w:rFonts w:asciiTheme="minorHAnsi" w:hAnsiTheme="minorHAnsi" w:cs="Myanmar Text"/>
          <w:bCs/>
          <w:color w:val="221E1F"/>
          <w:sz w:val="22"/>
          <w:szCs w:val="22"/>
          <w:lang w:eastAsia="sv-SE"/>
        </w:rPr>
      </w:pPr>
    </w:p>
    <w:p w:rsidR="008A254E" w:rsidRPr="008A254E" w:rsidRDefault="00013F0F" w:rsidP="00EC1F99">
      <w:pPr>
        <w:ind w:right="424"/>
        <w:rPr>
          <w:rFonts w:asciiTheme="minorHAnsi" w:hAnsiTheme="minorHAnsi" w:cs="Myanmar Text"/>
          <w:bCs/>
          <w:color w:val="221E1F"/>
          <w:sz w:val="22"/>
          <w:szCs w:val="22"/>
          <w:lang w:eastAsia="sv-SE"/>
        </w:rPr>
      </w:pPr>
      <w:r>
        <w:rPr>
          <w:noProof/>
          <w:lang w:eastAsia="sv-SE"/>
        </w:rPr>
        <w:drawing>
          <wp:inline distT="0" distB="0" distL="0" distR="0" wp14:anchorId="2608B5BF" wp14:editId="37312B8A">
            <wp:extent cx="1409700" cy="151814"/>
            <wp:effectExtent l="0" t="0" r="0" b="63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790" cy="159578"/>
                    </a:xfrm>
                    <a:prstGeom prst="rect">
                      <a:avLst/>
                    </a:prstGeom>
                    <a:noFill/>
                    <a:ln>
                      <a:noFill/>
                    </a:ln>
                  </pic:spPr>
                </pic:pic>
              </a:graphicData>
            </a:graphic>
          </wp:inline>
        </w:drawing>
      </w:r>
    </w:p>
    <w:sectPr w:rsidR="008A254E" w:rsidRPr="008A254E">
      <w:headerReference w:type="default" r:id="rId10"/>
      <w:footerReference w:type="default" r:id="rId11"/>
      <w:pgSz w:w="11906" w:h="16838" w:code="9"/>
      <w:pgMar w:top="1531" w:right="539" w:bottom="1418" w:left="1304" w:header="720" w:footer="4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94D" w:rsidRDefault="0053094D">
      <w:r>
        <w:separator/>
      </w:r>
    </w:p>
  </w:endnote>
  <w:endnote w:type="continuationSeparator" w:id="0">
    <w:p w:rsidR="0053094D" w:rsidRDefault="0053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anmar Text">
    <w:panose1 w:val="020B0502040204020203"/>
    <w:charset w:val="00"/>
    <w:family w:val="swiss"/>
    <w:pitch w:val="variable"/>
    <w:sig w:usb0="00000003" w:usb1="00000000" w:usb2="000004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8" w:type="dxa"/>
      <w:tblBorders>
        <w:top w:val="single" w:sz="4" w:space="0" w:color="auto"/>
        <w:left w:val="single" w:sz="4" w:space="0" w:color="auto"/>
        <w:bottom w:val="single" w:sz="4" w:space="0" w:color="auto"/>
        <w:right w:val="single" w:sz="4" w:space="0" w:color="auto"/>
      </w:tblBorders>
      <w:tblCellMar>
        <w:left w:w="68" w:type="dxa"/>
        <w:right w:w="68" w:type="dxa"/>
      </w:tblCellMar>
      <w:tblLook w:val="0000" w:firstRow="0" w:lastRow="0" w:firstColumn="0" w:lastColumn="0" w:noHBand="0" w:noVBand="0"/>
    </w:tblPr>
    <w:tblGrid>
      <w:gridCol w:w="7179"/>
      <w:gridCol w:w="2816"/>
    </w:tblGrid>
    <w:tr w:rsidR="00C23719" w:rsidTr="00813A01">
      <w:trPr>
        <w:trHeight w:hRule="exact" w:val="57"/>
      </w:trPr>
      <w:tc>
        <w:tcPr>
          <w:tcW w:w="7229" w:type="dxa"/>
          <w:tcBorders>
            <w:top w:val="nil"/>
            <w:left w:val="nil"/>
            <w:bottom w:val="single" w:sz="4" w:space="0" w:color="auto"/>
          </w:tcBorders>
        </w:tcPr>
        <w:p w:rsidR="00C23719" w:rsidRPr="00813A01" w:rsidRDefault="00C23719">
          <w:pPr>
            <w:pStyle w:val="Sidfot"/>
            <w:tabs>
              <w:tab w:val="clear" w:pos="4536"/>
            </w:tabs>
            <w:ind w:right="360"/>
            <w:rPr>
              <w:sz w:val="14"/>
              <w:szCs w:val="14"/>
              <w:lang w:val="fr-FR"/>
            </w:rPr>
          </w:pPr>
        </w:p>
      </w:tc>
      <w:tc>
        <w:tcPr>
          <w:tcW w:w="2835" w:type="dxa"/>
          <w:tcBorders>
            <w:top w:val="nil"/>
            <w:bottom w:val="single" w:sz="4" w:space="0" w:color="auto"/>
            <w:right w:val="nil"/>
          </w:tcBorders>
        </w:tcPr>
        <w:p w:rsidR="00C23719" w:rsidRDefault="00C23719">
          <w:pPr>
            <w:pStyle w:val="Sidfot"/>
            <w:tabs>
              <w:tab w:val="clear" w:pos="4536"/>
            </w:tabs>
            <w:ind w:left="113" w:right="357"/>
            <w:rPr>
              <w:lang w:val="fr-FR"/>
            </w:rPr>
          </w:pPr>
        </w:p>
      </w:tc>
    </w:tr>
  </w:tbl>
  <w:p w:rsidR="00C23719" w:rsidRDefault="00C23719" w:rsidP="00813A01">
    <w:pPr>
      <w:pStyle w:val="Sidfot"/>
      <w:tabs>
        <w:tab w:val="left" w:pos="2552"/>
        <w:tab w:val="left" w:pos="3119"/>
        <w:tab w:val="left" w:pos="3686"/>
        <w:tab w:val="left" w:pos="6804"/>
      </w:tabs>
      <w:rPr>
        <w:sz w:val="16"/>
        <w:szCs w:val="16"/>
      </w:rPr>
    </w:pPr>
  </w:p>
  <w:p w:rsidR="00C23719" w:rsidRPr="00CF7F36" w:rsidRDefault="00C23719" w:rsidP="00813A01">
    <w:pPr>
      <w:pStyle w:val="Sidfot"/>
      <w:tabs>
        <w:tab w:val="left" w:pos="2552"/>
        <w:tab w:val="left" w:pos="3119"/>
        <w:tab w:val="left" w:pos="3686"/>
        <w:tab w:val="left" w:pos="6804"/>
      </w:tabs>
      <w:rPr>
        <w:sz w:val="16"/>
        <w:szCs w:val="16"/>
      </w:rPr>
    </w:pPr>
    <w:r>
      <w:rPr>
        <w:noProof/>
        <w:sz w:val="16"/>
        <w:szCs w:val="16"/>
        <w:lang w:eastAsia="sv-SE"/>
      </w:rPr>
      <w:drawing>
        <wp:inline distT="0" distB="0" distL="0" distR="0">
          <wp:extent cx="1047750" cy="1143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14300"/>
                  </a:xfrm>
                  <a:prstGeom prst="rect">
                    <a:avLst/>
                  </a:prstGeom>
                  <a:noFill/>
                  <a:ln>
                    <a:noFill/>
                  </a:ln>
                </pic:spPr>
              </pic:pic>
            </a:graphicData>
          </a:graphic>
        </wp:inline>
      </w:drawing>
    </w:r>
    <w:r w:rsidRPr="00813A01">
      <w:rPr>
        <w:sz w:val="16"/>
        <w:szCs w:val="16"/>
      </w:rPr>
      <w:t xml:space="preserve"> </w:t>
    </w:r>
    <w:r>
      <w:rPr>
        <w:sz w:val="16"/>
        <w:szCs w:val="16"/>
      </w:rPr>
      <w:tab/>
      <w:t>Besöksadress:</w:t>
    </w:r>
  </w:p>
  <w:p w:rsidR="00C23719" w:rsidRPr="00CF7F36" w:rsidRDefault="00C23719" w:rsidP="00813A01">
    <w:pPr>
      <w:pStyle w:val="Sidfot"/>
      <w:tabs>
        <w:tab w:val="left" w:pos="2552"/>
        <w:tab w:val="left" w:pos="5387"/>
        <w:tab w:val="left" w:pos="7938"/>
        <w:tab w:val="left" w:pos="8222"/>
      </w:tabs>
      <w:rPr>
        <w:sz w:val="16"/>
        <w:szCs w:val="16"/>
      </w:rPr>
    </w:pPr>
    <w:r w:rsidRPr="00CF7F36">
      <w:rPr>
        <w:sz w:val="16"/>
        <w:szCs w:val="16"/>
      </w:rPr>
      <w:t>Box 189</w:t>
    </w:r>
    <w:r w:rsidRPr="00CF7F36">
      <w:rPr>
        <w:sz w:val="16"/>
        <w:szCs w:val="16"/>
      </w:rPr>
      <w:tab/>
      <w:t>Industrigatan 2</w:t>
    </w:r>
    <w:r w:rsidRPr="00CF7F36">
      <w:rPr>
        <w:sz w:val="16"/>
        <w:szCs w:val="16"/>
      </w:rPr>
      <w:tab/>
    </w:r>
    <w:r w:rsidRPr="00CF7F36">
      <w:rPr>
        <w:sz w:val="16"/>
        <w:szCs w:val="16"/>
      </w:rPr>
      <w:tab/>
    </w:r>
    <w:r>
      <w:rPr>
        <w:sz w:val="16"/>
        <w:szCs w:val="16"/>
      </w:rPr>
      <w:t>Telefon:</w:t>
    </w:r>
    <w:r w:rsidRPr="00CF7F36">
      <w:rPr>
        <w:sz w:val="16"/>
        <w:szCs w:val="16"/>
      </w:rPr>
      <w:t xml:space="preserve"> 0142-290660</w:t>
    </w:r>
    <w:r>
      <w:rPr>
        <w:sz w:val="16"/>
        <w:szCs w:val="16"/>
      </w:rPr>
      <w:tab/>
      <w:t>Org.nr:5567068-5140</w:t>
    </w:r>
  </w:p>
  <w:p w:rsidR="00C23719" w:rsidRPr="00B97834" w:rsidRDefault="00C23719" w:rsidP="00813A01">
    <w:pPr>
      <w:pStyle w:val="Sidfot"/>
      <w:tabs>
        <w:tab w:val="left" w:pos="2552"/>
        <w:tab w:val="left" w:pos="3686"/>
        <w:tab w:val="left" w:pos="5387"/>
        <w:tab w:val="left" w:pos="7938"/>
      </w:tabs>
      <w:rPr>
        <w:sz w:val="16"/>
        <w:szCs w:val="16"/>
      </w:rPr>
    </w:pPr>
    <w:r w:rsidRPr="00CF7F36">
      <w:rPr>
        <w:sz w:val="16"/>
        <w:szCs w:val="16"/>
      </w:rPr>
      <w:t>595 222 Mjölby</w:t>
    </w:r>
    <w:r w:rsidRPr="00CF7F36">
      <w:rPr>
        <w:sz w:val="16"/>
        <w:szCs w:val="16"/>
      </w:rPr>
      <w:tab/>
    </w:r>
    <w:r>
      <w:rPr>
        <w:sz w:val="16"/>
        <w:szCs w:val="16"/>
      </w:rPr>
      <w:t>595 41 Mjölby</w:t>
    </w:r>
    <w:r w:rsidRPr="00CF7F36">
      <w:rPr>
        <w:sz w:val="16"/>
        <w:szCs w:val="16"/>
      </w:rPr>
      <w:tab/>
    </w:r>
    <w:r w:rsidRPr="00CF7F36">
      <w:rPr>
        <w:sz w:val="16"/>
        <w:szCs w:val="16"/>
      </w:rPr>
      <w:tab/>
    </w:r>
    <w:r w:rsidRPr="00CF7F36">
      <w:rPr>
        <w:sz w:val="16"/>
        <w:szCs w:val="16"/>
      </w:rPr>
      <w:tab/>
      <w:t>Fax :      0142-10521</w:t>
    </w:r>
    <w:r>
      <w:rPr>
        <w:sz w:val="16"/>
        <w:szCs w:val="16"/>
      </w:rPr>
      <w:tab/>
    </w:r>
    <w:r w:rsidRPr="00B97834">
      <w:rPr>
        <w:sz w:val="16"/>
        <w:szCs w:val="16"/>
      </w:rPr>
      <w:t>Internet:</w:t>
    </w:r>
    <w:r w:rsidRPr="00B97834">
      <w:rPr>
        <w:sz w:val="16"/>
        <w:szCs w:val="16"/>
      </w:rPr>
      <w:tab/>
      <w:t>www.drivh.se</w:t>
    </w:r>
  </w:p>
  <w:p w:rsidR="00C23719" w:rsidRPr="00813A01" w:rsidRDefault="00C2371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94D" w:rsidRDefault="0053094D">
      <w:r>
        <w:separator/>
      </w:r>
    </w:p>
  </w:footnote>
  <w:footnote w:type="continuationSeparator" w:id="0">
    <w:p w:rsidR="0053094D" w:rsidRDefault="00530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719" w:rsidRDefault="0095215D" w:rsidP="002115AD">
    <w:pPr>
      <w:pStyle w:val="Sidhuvud"/>
    </w:pPr>
    <w:r>
      <w:rPr>
        <w:b/>
        <w:sz w:val="48"/>
        <w:szCs w:val="48"/>
      </w:rPr>
      <w:t>Re</w:t>
    </w:r>
    <w:r w:rsidR="00EC1F99">
      <w:rPr>
        <w:b/>
        <w:sz w:val="48"/>
        <w:szCs w:val="48"/>
      </w:rPr>
      <w:t>klamation</w:t>
    </w:r>
    <w:r>
      <w:rPr>
        <w:b/>
        <w:sz w:val="48"/>
        <w:szCs w:val="48"/>
      </w:rPr>
      <w:tab/>
      <w:t xml:space="preserve">              </w:t>
    </w:r>
    <w:r>
      <w:rPr>
        <w:noProof/>
        <w:lang w:eastAsia="sv-SE"/>
      </w:rPr>
      <w:drawing>
        <wp:inline distT="0" distB="0" distL="0" distR="0">
          <wp:extent cx="2476500" cy="2667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266700"/>
                  </a:xfrm>
                  <a:prstGeom prst="rect">
                    <a:avLst/>
                  </a:prstGeom>
                  <a:noFill/>
                  <a:ln>
                    <a:noFill/>
                  </a:ln>
                </pic:spPr>
              </pic:pic>
            </a:graphicData>
          </a:graphic>
        </wp:inline>
      </w:drawing>
    </w:r>
    <w:r>
      <w:rPr>
        <w:b/>
        <w:sz w:val="48"/>
        <w:szCs w:val="48"/>
      </w:rPr>
      <w:tab/>
      <w:t xml:space="preserve">          </w:t>
    </w:r>
    <w:r w:rsidR="00C23719">
      <w:rPr>
        <w:b/>
        <w:sz w:val="48"/>
        <w:szCs w:val="48"/>
      </w:rPr>
      <w:tab/>
    </w:r>
    <w:r w:rsidR="00C2371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5B6E5E"/>
    <w:multiLevelType w:val="multilevel"/>
    <w:tmpl w:val="9128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54421"/>
    <w:multiLevelType w:val="hybridMultilevel"/>
    <w:tmpl w:val="CEF05188"/>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D51D5"/>
    <w:multiLevelType w:val="multilevel"/>
    <w:tmpl w:val="23BA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265154"/>
    <w:multiLevelType w:val="hybridMultilevel"/>
    <w:tmpl w:val="B25853B8"/>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061DC3"/>
    <w:multiLevelType w:val="multilevel"/>
    <w:tmpl w:val="FA18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06140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41BA4808"/>
    <w:multiLevelType w:val="multilevel"/>
    <w:tmpl w:val="340E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1C08F4"/>
    <w:multiLevelType w:val="multilevel"/>
    <w:tmpl w:val="5B4E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2"/>
  </w:num>
  <w:num w:numId="5">
    <w:abstractNumId w:val="5"/>
  </w:num>
  <w:num w:numId="6">
    <w:abstractNumId w:val="8"/>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94D"/>
    <w:rsid w:val="0000240C"/>
    <w:rsid w:val="00004348"/>
    <w:rsid w:val="00013F0F"/>
    <w:rsid w:val="00014560"/>
    <w:rsid w:val="00035815"/>
    <w:rsid w:val="000936AE"/>
    <w:rsid w:val="0009528F"/>
    <w:rsid w:val="00096885"/>
    <w:rsid w:val="000B7CBC"/>
    <w:rsid w:val="000C7457"/>
    <w:rsid w:val="000C7FE5"/>
    <w:rsid w:val="000F64DE"/>
    <w:rsid w:val="00105CA1"/>
    <w:rsid w:val="0011407C"/>
    <w:rsid w:val="00122DCB"/>
    <w:rsid w:val="00145023"/>
    <w:rsid w:val="001464B9"/>
    <w:rsid w:val="001740BB"/>
    <w:rsid w:val="00180E42"/>
    <w:rsid w:val="0018429E"/>
    <w:rsid w:val="001F0D35"/>
    <w:rsid w:val="002115AD"/>
    <w:rsid w:val="00270855"/>
    <w:rsid w:val="00275818"/>
    <w:rsid w:val="0028207C"/>
    <w:rsid w:val="002853EE"/>
    <w:rsid w:val="002B0853"/>
    <w:rsid w:val="002B0CDC"/>
    <w:rsid w:val="002B72F1"/>
    <w:rsid w:val="002C559A"/>
    <w:rsid w:val="002D5585"/>
    <w:rsid w:val="002D6ED1"/>
    <w:rsid w:val="00302A91"/>
    <w:rsid w:val="00314408"/>
    <w:rsid w:val="00323649"/>
    <w:rsid w:val="003237BD"/>
    <w:rsid w:val="003276B8"/>
    <w:rsid w:val="00341C6D"/>
    <w:rsid w:val="00356FCB"/>
    <w:rsid w:val="0036503F"/>
    <w:rsid w:val="003671FC"/>
    <w:rsid w:val="00367AE8"/>
    <w:rsid w:val="00386E8A"/>
    <w:rsid w:val="003920C3"/>
    <w:rsid w:val="00397D88"/>
    <w:rsid w:val="003C054B"/>
    <w:rsid w:val="003D64AB"/>
    <w:rsid w:val="00415CF6"/>
    <w:rsid w:val="00437491"/>
    <w:rsid w:val="00452D8F"/>
    <w:rsid w:val="00461731"/>
    <w:rsid w:val="00475514"/>
    <w:rsid w:val="004C43BC"/>
    <w:rsid w:val="004D59E0"/>
    <w:rsid w:val="004F0BC9"/>
    <w:rsid w:val="004F1B63"/>
    <w:rsid w:val="005170A2"/>
    <w:rsid w:val="0053094D"/>
    <w:rsid w:val="00534E50"/>
    <w:rsid w:val="00541073"/>
    <w:rsid w:val="00563DE7"/>
    <w:rsid w:val="005A0813"/>
    <w:rsid w:val="005A6C84"/>
    <w:rsid w:val="005C76F6"/>
    <w:rsid w:val="005C7F33"/>
    <w:rsid w:val="005E07E3"/>
    <w:rsid w:val="00600261"/>
    <w:rsid w:val="00617D77"/>
    <w:rsid w:val="00621689"/>
    <w:rsid w:val="00665FC2"/>
    <w:rsid w:val="006B3543"/>
    <w:rsid w:val="006C139F"/>
    <w:rsid w:val="006C3536"/>
    <w:rsid w:val="006C36BD"/>
    <w:rsid w:val="006D448F"/>
    <w:rsid w:val="006E68D9"/>
    <w:rsid w:val="006F7D24"/>
    <w:rsid w:val="007046A9"/>
    <w:rsid w:val="00720688"/>
    <w:rsid w:val="007248E9"/>
    <w:rsid w:val="00763DB7"/>
    <w:rsid w:val="00790819"/>
    <w:rsid w:val="007B4A86"/>
    <w:rsid w:val="007C208D"/>
    <w:rsid w:val="007F5A0C"/>
    <w:rsid w:val="008017C3"/>
    <w:rsid w:val="0080712C"/>
    <w:rsid w:val="00813A01"/>
    <w:rsid w:val="00863777"/>
    <w:rsid w:val="00870E37"/>
    <w:rsid w:val="00877258"/>
    <w:rsid w:val="008919F0"/>
    <w:rsid w:val="00896226"/>
    <w:rsid w:val="008A254E"/>
    <w:rsid w:val="008A5ECC"/>
    <w:rsid w:val="008C38BB"/>
    <w:rsid w:val="008D7E35"/>
    <w:rsid w:val="008E7FE2"/>
    <w:rsid w:val="008F414E"/>
    <w:rsid w:val="0091749F"/>
    <w:rsid w:val="00944CEE"/>
    <w:rsid w:val="0095215D"/>
    <w:rsid w:val="009533C8"/>
    <w:rsid w:val="009627CA"/>
    <w:rsid w:val="00976551"/>
    <w:rsid w:val="009A5B40"/>
    <w:rsid w:val="009F0355"/>
    <w:rsid w:val="009F0808"/>
    <w:rsid w:val="009F288C"/>
    <w:rsid w:val="009F612B"/>
    <w:rsid w:val="00A2557C"/>
    <w:rsid w:val="00A30958"/>
    <w:rsid w:val="00A4116A"/>
    <w:rsid w:val="00A43A79"/>
    <w:rsid w:val="00A575B0"/>
    <w:rsid w:val="00A7732D"/>
    <w:rsid w:val="00AA1B08"/>
    <w:rsid w:val="00AA4D81"/>
    <w:rsid w:val="00AC07B3"/>
    <w:rsid w:val="00AD7273"/>
    <w:rsid w:val="00AF17B6"/>
    <w:rsid w:val="00B01FE6"/>
    <w:rsid w:val="00B149FD"/>
    <w:rsid w:val="00B21DB5"/>
    <w:rsid w:val="00B25B86"/>
    <w:rsid w:val="00B27182"/>
    <w:rsid w:val="00B46F71"/>
    <w:rsid w:val="00B56F76"/>
    <w:rsid w:val="00B65A14"/>
    <w:rsid w:val="00B73E50"/>
    <w:rsid w:val="00B8124C"/>
    <w:rsid w:val="00B93B40"/>
    <w:rsid w:val="00BD3912"/>
    <w:rsid w:val="00BE229B"/>
    <w:rsid w:val="00BE7CB0"/>
    <w:rsid w:val="00BF43EA"/>
    <w:rsid w:val="00BF5468"/>
    <w:rsid w:val="00C023DA"/>
    <w:rsid w:val="00C23719"/>
    <w:rsid w:val="00C40A41"/>
    <w:rsid w:val="00C455ED"/>
    <w:rsid w:val="00C50548"/>
    <w:rsid w:val="00C8510B"/>
    <w:rsid w:val="00C901EC"/>
    <w:rsid w:val="00CA6A92"/>
    <w:rsid w:val="00CD1F47"/>
    <w:rsid w:val="00CD6F44"/>
    <w:rsid w:val="00CF5C7D"/>
    <w:rsid w:val="00D00886"/>
    <w:rsid w:val="00D201B6"/>
    <w:rsid w:val="00D42406"/>
    <w:rsid w:val="00D5674A"/>
    <w:rsid w:val="00D764A6"/>
    <w:rsid w:val="00D94DFF"/>
    <w:rsid w:val="00DA3B37"/>
    <w:rsid w:val="00DD0C39"/>
    <w:rsid w:val="00DD3DD0"/>
    <w:rsid w:val="00DD5ED3"/>
    <w:rsid w:val="00E33855"/>
    <w:rsid w:val="00E40050"/>
    <w:rsid w:val="00E46604"/>
    <w:rsid w:val="00E604BC"/>
    <w:rsid w:val="00E659B9"/>
    <w:rsid w:val="00E7122D"/>
    <w:rsid w:val="00E83532"/>
    <w:rsid w:val="00E84AF8"/>
    <w:rsid w:val="00E904DF"/>
    <w:rsid w:val="00E90A41"/>
    <w:rsid w:val="00EA029F"/>
    <w:rsid w:val="00EC1F99"/>
    <w:rsid w:val="00ED5A69"/>
    <w:rsid w:val="00EE46BA"/>
    <w:rsid w:val="00F00CCB"/>
    <w:rsid w:val="00F16753"/>
    <w:rsid w:val="00F336B2"/>
    <w:rsid w:val="00F3520A"/>
    <w:rsid w:val="00F76DC1"/>
    <w:rsid w:val="00F94848"/>
    <w:rsid w:val="00FA2193"/>
    <w:rsid w:val="00FA7660"/>
    <w:rsid w:val="00FB6A20"/>
    <w:rsid w:val="00FC3BAD"/>
    <w:rsid w:val="00FC5FC3"/>
    <w:rsid w:val="00FC62C8"/>
    <w:rsid w:val="00FD1C1A"/>
    <w:rsid w:val="00FE68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C37EAB5-75B8-4CE5-9D6A-DB12B722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649"/>
    <w:rPr>
      <w:sz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character" w:styleId="Hyperlnk">
    <w:name w:val="Hyperlink"/>
    <w:uiPriority w:val="99"/>
    <w:rsid w:val="00386E8A"/>
    <w:rPr>
      <w:color w:val="0000FF"/>
      <w:u w:val="single"/>
    </w:rPr>
  </w:style>
  <w:style w:type="character" w:styleId="Stark">
    <w:name w:val="Strong"/>
    <w:qFormat/>
    <w:rsid w:val="00386E8A"/>
    <w:rPr>
      <w:b/>
      <w:bCs/>
    </w:rPr>
  </w:style>
  <w:style w:type="paragraph" w:styleId="Normalwebb">
    <w:name w:val="Normal (Web)"/>
    <w:aliases w:val=" webb"/>
    <w:basedOn w:val="Normal"/>
    <w:rsid w:val="00541073"/>
    <w:pPr>
      <w:spacing w:before="100" w:beforeAutospacing="1" w:after="100" w:afterAutospacing="1"/>
    </w:pPr>
    <w:rPr>
      <w:rFonts w:ascii="Arial" w:eastAsia="Arial Unicode MS" w:hAnsi="Arial" w:cs="Arial"/>
      <w:color w:val="000000"/>
      <w:sz w:val="18"/>
      <w:szCs w:val="18"/>
      <w:lang w:val="en-GB"/>
    </w:rPr>
  </w:style>
  <w:style w:type="paragraph" w:customStyle="1" w:styleId="Default">
    <w:name w:val="Default"/>
    <w:rsid w:val="00896226"/>
    <w:pPr>
      <w:autoSpaceDE w:val="0"/>
      <w:autoSpaceDN w:val="0"/>
      <w:adjustRightInd w:val="0"/>
    </w:pPr>
    <w:rPr>
      <w:rFonts w:ascii="Arial" w:hAnsi="Arial" w:cs="Arial"/>
      <w:color w:val="000000"/>
      <w:sz w:val="24"/>
      <w:szCs w:val="24"/>
    </w:rPr>
  </w:style>
  <w:style w:type="character" w:styleId="Betoning">
    <w:name w:val="Emphasis"/>
    <w:qFormat/>
    <w:rsid w:val="00EE46BA"/>
    <w:rPr>
      <w:i/>
      <w:iCs/>
    </w:rPr>
  </w:style>
  <w:style w:type="paragraph" w:styleId="Ballongtext">
    <w:name w:val="Balloon Text"/>
    <w:basedOn w:val="Normal"/>
    <w:link w:val="BallongtextChar"/>
    <w:rsid w:val="008017C3"/>
    <w:rPr>
      <w:rFonts w:ascii="Tahoma" w:hAnsi="Tahoma" w:cs="Tahoma"/>
      <w:sz w:val="16"/>
      <w:szCs w:val="16"/>
    </w:rPr>
  </w:style>
  <w:style w:type="character" w:customStyle="1" w:styleId="BallongtextChar">
    <w:name w:val="Ballongtext Char"/>
    <w:basedOn w:val="Standardstycketeckensnitt"/>
    <w:link w:val="Ballongtext"/>
    <w:rsid w:val="008017C3"/>
    <w:rPr>
      <w:rFonts w:ascii="Tahoma" w:hAnsi="Tahoma" w:cs="Tahoma"/>
      <w:sz w:val="16"/>
      <w:szCs w:val="16"/>
      <w:lang w:eastAsia="en-US"/>
    </w:rPr>
  </w:style>
  <w:style w:type="table" w:styleId="Tabellrutnt">
    <w:name w:val="Table Grid"/>
    <w:basedOn w:val="Normaltabell"/>
    <w:rsid w:val="00891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semiHidden/>
    <w:unhideWhenUsed/>
    <w:rsid w:val="0080712C"/>
    <w:pPr>
      <w:spacing w:after="120"/>
    </w:pPr>
  </w:style>
  <w:style w:type="character" w:customStyle="1" w:styleId="BrdtextChar">
    <w:name w:val="Brödtext Char"/>
    <w:basedOn w:val="Standardstycketeckensnitt"/>
    <w:link w:val="Brdtext"/>
    <w:semiHidden/>
    <w:rsid w:val="0080712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204192">
      <w:bodyDiv w:val="1"/>
      <w:marLeft w:val="0"/>
      <w:marRight w:val="0"/>
      <w:marTop w:val="0"/>
      <w:marBottom w:val="0"/>
      <w:divBdr>
        <w:top w:val="none" w:sz="0" w:space="0" w:color="auto"/>
        <w:left w:val="none" w:sz="0" w:space="0" w:color="auto"/>
        <w:bottom w:val="none" w:sz="0" w:space="0" w:color="auto"/>
        <w:right w:val="none" w:sz="0" w:space="0" w:color="auto"/>
      </w:divBdr>
    </w:div>
    <w:div w:id="14598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rivhuset.n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DrivHuset%20AB\Retur%20&amp;%20Reklamationer\Retur%20och%20&#229;terk&#246;p\DrivHuset%20AB%20Retur%20&#214;vrig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F8C45-C5F9-4DA6-AE0C-94EC314A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DrivHuset AB Retur Övriga</Template>
  <TotalTime>26</TotalTime>
  <Pages>1</Pages>
  <Words>155</Words>
  <Characters>961</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&lt;Företag</vt:lpstr>
    </vt:vector>
  </TitlesOfParts>
  <Company>Danfoss AB</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&lt;Företag</dc:title>
  <dc:subject/>
  <dc:creator>Ricard Löfgren</dc:creator>
  <cp:keywords/>
  <dc:description/>
  <cp:lastModifiedBy>Ricard Löfgren</cp:lastModifiedBy>
  <cp:revision>4</cp:revision>
  <cp:lastPrinted>1999-12-10T07:28:00Z</cp:lastPrinted>
  <dcterms:created xsi:type="dcterms:W3CDTF">2018-09-04T09:14:00Z</dcterms:created>
  <dcterms:modified xsi:type="dcterms:W3CDTF">2018-09-04T10:19:00Z</dcterms:modified>
</cp:coreProperties>
</file>